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5EF" w:rsidRPr="00D677F1" w:rsidRDefault="00D677F1" w:rsidP="00AE0F46">
      <w:pPr>
        <w:pStyle w:val="Heading1"/>
        <w:jc w:val="center"/>
        <w:rPr>
          <w:b/>
          <w:sz w:val="28"/>
        </w:rPr>
      </w:pPr>
      <w:r w:rsidRPr="00D677F1">
        <w:rPr>
          <w:b/>
          <w:sz w:val="36"/>
        </w:rPr>
        <w:t xml:space="preserve">Family and Community Engagement Plan </w:t>
      </w:r>
      <w:r w:rsidRPr="00D677F1">
        <w:rPr>
          <w:b/>
          <w:sz w:val="36"/>
        </w:rPr>
        <w:br/>
      </w:r>
      <w:r w:rsidRPr="00D677F1">
        <w:rPr>
          <w:b/>
          <w:sz w:val="28"/>
        </w:rPr>
        <w:t>2019 – 2020</w:t>
      </w:r>
    </w:p>
    <w:p w:rsidR="00D677F1" w:rsidRDefault="00D677F1" w:rsidP="00D677F1"/>
    <w:p w:rsidR="00AE0F46" w:rsidRDefault="00AE0F46" w:rsidP="00D677F1"/>
    <w:p w:rsidR="00D677F1" w:rsidRPr="005E4A62" w:rsidRDefault="00D677F1" w:rsidP="00D677F1">
      <w:pPr>
        <w:jc w:val="center"/>
        <w:rPr>
          <w:rFonts w:cstheme="minorHAnsi"/>
          <w:b/>
          <w:i/>
          <w:color w:val="FF0000"/>
        </w:rPr>
      </w:pPr>
      <w:r w:rsidRPr="005E4A62">
        <w:rPr>
          <w:rFonts w:cstheme="minorHAnsi"/>
          <w:b/>
          <w:i/>
          <w:highlight w:val="yellow"/>
        </w:rPr>
        <w:t>Insert school mascot and/or</w:t>
      </w:r>
      <w:r w:rsidRPr="005E4A62">
        <w:rPr>
          <w:rFonts w:cstheme="minorHAnsi"/>
          <w:b/>
          <w:i/>
          <w:highlight w:val="yellow"/>
        </w:rPr>
        <w:br/>
        <w:t>motto here, Add Alternative text for Crest Logo (i.e. &lt;School&gt; Logo)</w:t>
      </w:r>
    </w:p>
    <w:p w:rsidR="00D677F1" w:rsidRPr="005E4A62" w:rsidRDefault="00D677F1" w:rsidP="00D677F1">
      <w:pPr>
        <w:jc w:val="center"/>
        <w:rPr>
          <w:rFonts w:cstheme="minorHAnsi"/>
          <w:i/>
          <w:color w:val="FF0000"/>
          <w:sz w:val="20"/>
        </w:rPr>
      </w:pPr>
    </w:p>
    <w:p w:rsidR="00AE0F46" w:rsidRPr="005E4A62" w:rsidRDefault="00AE0F46" w:rsidP="00D677F1">
      <w:pPr>
        <w:jc w:val="center"/>
        <w:rPr>
          <w:rFonts w:cstheme="minorHAnsi"/>
          <w:i/>
          <w:color w:val="FF0000"/>
          <w:sz w:val="20"/>
        </w:rPr>
      </w:pPr>
    </w:p>
    <w:p w:rsidR="00D677F1" w:rsidRPr="005E4A62" w:rsidRDefault="00D677F1" w:rsidP="00D677F1">
      <w:pPr>
        <w:jc w:val="center"/>
        <w:rPr>
          <w:rFonts w:cstheme="minorHAnsi"/>
        </w:rPr>
      </w:pPr>
      <w:r w:rsidRPr="005E4A62">
        <w:rPr>
          <w:rFonts w:cstheme="minorHAnsi"/>
          <w:highlight w:val="yellow"/>
        </w:rPr>
        <w:t>SCHOOL NAME</w:t>
      </w:r>
    </w:p>
    <w:p w:rsidR="00D677F1" w:rsidRPr="005E4A62" w:rsidRDefault="00D677F1" w:rsidP="00D677F1">
      <w:pPr>
        <w:spacing w:after="0" w:line="240" w:lineRule="auto"/>
        <w:jc w:val="center"/>
        <w:rPr>
          <w:rFonts w:cstheme="minorHAnsi"/>
          <w:b/>
          <w:highlight w:val="yellow"/>
        </w:rPr>
      </w:pPr>
      <w:r w:rsidRPr="005E4A62">
        <w:rPr>
          <w:rFonts w:cstheme="minorHAnsi"/>
          <w:b/>
          <w:highlight w:val="yellow"/>
        </w:rPr>
        <w:t>Revised:  Insert final revision date of the plan (Month/Date/Year)</w:t>
      </w:r>
    </w:p>
    <w:p w:rsidR="00036449" w:rsidRPr="005E4A62" w:rsidRDefault="00036449" w:rsidP="00D677F1">
      <w:pPr>
        <w:spacing w:after="0" w:line="240" w:lineRule="auto"/>
        <w:jc w:val="center"/>
        <w:rPr>
          <w:rFonts w:cstheme="minorHAnsi"/>
          <w:b/>
        </w:rPr>
      </w:pPr>
    </w:p>
    <w:p w:rsidR="00D677F1" w:rsidRPr="00036449" w:rsidRDefault="00D677F1" w:rsidP="00D677F1">
      <w:pPr>
        <w:pStyle w:val="ListParagraph"/>
        <w:numPr>
          <w:ilvl w:val="0"/>
          <w:numId w:val="1"/>
        </w:numPr>
        <w:spacing w:after="0" w:line="240" w:lineRule="auto"/>
        <w:ind w:left="90"/>
        <w:jc w:val="center"/>
        <w:rPr>
          <w:rFonts w:ascii="Arial Narrow" w:hAnsi="Arial Narrow"/>
          <w:i/>
          <w:sz w:val="18"/>
          <w:szCs w:val="14"/>
        </w:rPr>
      </w:pPr>
      <w:r w:rsidRPr="005E4A62">
        <w:rPr>
          <w:rFonts w:cstheme="minorHAnsi"/>
          <w:b/>
          <w:i/>
          <w:highlight w:val="yellow"/>
        </w:rPr>
        <w:t>Content: Revision Date and School Year (pg. 11)</w:t>
      </w:r>
    </w:p>
    <w:p w:rsidR="00D677F1" w:rsidRPr="00D677F1" w:rsidRDefault="00D677F1" w:rsidP="00D677F1">
      <w:pPr>
        <w:jc w:val="center"/>
      </w:pPr>
    </w:p>
    <w:p w:rsidR="00AE0F46" w:rsidRPr="00AE0F46" w:rsidRDefault="00AE0F46" w:rsidP="00AE0F46">
      <w:pPr>
        <w:pStyle w:val="Heading2"/>
        <w:rPr>
          <w:sz w:val="28"/>
        </w:rPr>
      </w:pPr>
      <w:r w:rsidRPr="00AE0F46">
        <w:rPr>
          <w:sz w:val="28"/>
        </w:rPr>
        <w:t>Come Visit our Parent Center!</w:t>
      </w:r>
    </w:p>
    <w:p w:rsidR="00AE0F46" w:rsidRDefault="00AE0F46" w:rsidP="00AE0F46">
      <w:pPr>
        <w:spacing w:after="0" w:line="240" w:lineRule="auto"/>
        <w:jc w:val="center"/>
        <w:rPr>
          <w:rFonts w:ascii="Candara" w:hAnsi="Candara"/>
        </w:rPr>
      </w:pPr>
    </w:p>
    <w:p w:rsidR="00AE0F46" w:rsidRPr="005E4A62" w:rsidRDefault="00AE0F46" w:rsidP="00AE0F46">
      <w:pPr>
        <w:spacing w:after="0" w:line="240" w:lineRule="auto"/>
        <w:jc w:val="center"/>
        <w:rPr>
          <w:rFonts w:cstheme="minorHAnsi"/>
        </w:rPr>
      </w:pPr>
      <w:r w:rsidRPr="005E4A62">
        <w:rPr>
          <w:rFonts w:cstheme="minorHAnsi"/>
        </w:rPr>
        <w:t>Our Parent Center has many resources like books, study materials, games, and activities you can check out to use at home with your child.</w:t>
      </w:r>
    </w:p>
    <w:p w:rsidR="00AE0F46" w:rsidRPr="001675DC" w:rsidRDefault="00AE0F46" w:rsidP="00AE0F46">
      <w:pPr>
        <w:spacing w:after="0" w:line="240" w:lineRule="auto"/>
        <w:rPr>
          <w:rFonts w:ascii="Candara" w:hAnsi="Candara"/>
          <w:color w:val="FF0000"/>
          <w:sz w:val="18"/>
        </w:rPr>
      </w:pPr>
    </w:p>
    <w:p w:rsidR="00AE0F46" w:rsidRDefault="00AE0F46" w:rsidP="00AE0F46">
      <w:pPr>
        <w:spacing w:after="0" w:line="240" w:lineRule="auto"/>
        <w:jc w:val="center"/>
        <w:rPr>
          <w:rFonts w:ascii="Candara" w:hAnsi="Candara"/>
          <w:b/>
          <w:i/>
          <w:sz w:val="18"/>
        </w:rPr>
      </w:pPr>
    </w:p>
    <w:p w:rsidR="00AE0F46" w:rsidRPr="005E4A62" w:rsidRDefault="00AE0F46" w:rsidP="00AE0F46">
      <w:pPr>
        <w:spacing w:after="0" w:line="240" w:lineRule="auto"/>
        <w:jc w:val="center"/>
        <w:rPr>
          <w:rFonts w:cstheme="minorHAnsi"/>
          <w:b/>
          <w:i/>
          <w:color w:val="FF0000"/>
        </w:rPr>
      </w:pPr>
      <w:r w:rsidRPr="005E4A62">
        <w:rPr>
          <w:rFonts w:cstheme="minorHAnsi"/>
          <w:b/>
          <w:i/>
        </w:rPr>
        <w:t>Need help finding materials?</w:t>
      </w:r>
      <w:r w:rsidRPr="005E4A62">
        <w:rPr>
          <w:rFonts w:cstheme="minorHAnsi"/>
          <w:i/>
          <w:color w:val="FF0000"/>
        </w:rPr>
        <w:t xml:space="preserve"> </w:t>
      </w:r>
      <w:r w:rsidRPr="005E4A62">
        <w:rPr>
          <w:rFonts w:cstheme="minorHAnsi"/>
          <w:b/>
          <w:i/>
          <w:color w:val="FF0000"/>
        </w:rPr>
        <w:t xml:space="preserve"> </w:t>
      </w:r>
    </w:p>
    <w:p w:rsidR="00AE0F46" w:rsidRPr="005E4A62" w:rsidRDefault="00AE0F46" w:rsidP="00AE0F46">
      <w:pPr>
        <w:spacing w:after="0" w:line="240" w:lineRule="auto"/>
        <w:jc w:val="center"/>
        <w:rPr>
          <w:rFonts w:cstheme="minorHAnsi"/>
          <w:color w:val="FF0000"/>
        </w:rPr>
      </w:pPr>
      <w:r w:rsidRPr="005E4A62">
        <w:rPr>
          <w:rFonts w:cstheme="minorHAnsi"/>
          <w:b/>
          <w:highlight w:val="yellow"/>
        </w:rPr>
        <w:t>Insert name,</w:t>
      </w:r>
      <w:r w:rsidRPr="005E4A62">
        <w:rPr>
          <w:rFonts w:cstheme="minorHAnsi"/>
        </w:rPr>
        <w:t xml:space="preserve"> our parent support person</w:t>
      </w:r>
      <w:r w:rsidRPr="005E4A62">
        <w:rPr>
          <w:rFonts w:cstheme="minorHAnsi"/>
          <w:color w:val="FF0000"/>
        </w:rPr>
        <w:t xml:space="preserve"> </w:t>
      </w:r>
      <w:r w:rsidRPr="005E4A62">
        <w:rPr>
          <w:rFonts w:cstheme="minorHAnsi"/>
        </w:rPr>
        <w:t>is available to assist you.</w:t>
      </w:r>
    </w:p>
    <w:p w:rsidR="00AE0F46" w:rsidRPr="005E4A62" w:rsidRDefault="00AE0F46" w:rsidP="00AE0F46">
      <w:pPr>
        <w:spacing w:after="0" w:line="240" w:lineRule="auto"/>
        <w:jc w:val="center"/>
        <w:rPr>
          <w:rFonts w:cstheme="minorHAnsi"/>
          <w:b/>
          <w:highlight w:val="yellow"/>
        </w:rPr>
      </w:pPr>
      <w:r w:rsidRPr="005E4A62">
        <w:rPr>
          <w:rFonts w:cstheme="minorHAnsi"/>
          <w:b/>
          <w:highlight w:val="yellow"/>
        </w:rPr>
        <w:t>phone number</w:t>
      </w:r>
      <w:r w:rsidRPr="005E4A62">
        <w:rPr>
          <w:rFonts w:cstheme="minorHAnsi"/>
          <w:b/>
          <w:highlight w:val="yellow"/>
        </w:rPr>
        <w:br/>
        <w:t>email</w:t>
      </w:r>
      <w:r w:rsidRPr="005E4A62">
        <w:rPr>
          <w:rFonts w:cstheme="minorHAnsi"/>
          <w:b/>
          <w:highlight w:val="yellow"/>
        </w:rPr>
        <w:br/>
        <w:t>location</w:t>
      </w:r>
    </w:p>
    <w:p w:rsidR="00AE0F46" w:rsidRPr="005E4A62" w:rsidRDefault="00AE0F46" w:rsidP="00AE0F46">
      <w:pPr>
        <w:spacing w:after="0" w:line="240" w:lineRule="auto"/>
        <w:jc w:val="center"/>
        <w:rPr>
          <w:rFonts w:cstheme="minorHAnsi"/>
          <w:b/>
        </w:rPr>
      </w:pPr>
      <w:r w:rsidRPr="005E4A62">
        <w:rPr>
          <w:rFonts w:cstheme="minorHAnsi"/>
          <w:b/>
          <w:highlight w:val="yellow"/>
        </w:rPr>
        <w:t>hours of operation for Parent Center.</w:t>
      </w:r>
    </w:p>
    <w:p w:rsidR="00AE0F46" w:rsidRPr="00DB66B1" w:rsidRDefault="00AE0F46" w:rsidP="00AE0F46">
      <w:pPr>
        <w:spacing w:after="0" w:line="240" w:lineRule="auto"/>
        <w:rPr>
          <w:rFonts w:ascii="Candara" w:hAnsi="Candara"/>
          <w:b/>
          <w:color w:val="FF0000"/>
          <w:sz w:val="18"/>
        </w:rPr>
      </w:pPr>
    </w:p>
    <w:p w:rsidR="00AE0F46" w:rsidRPr="00DB66B1" w:rsidRDefault="00AE0F46" w:rsidP="00AE0F46">
      <w:pPr>
        <w:rPr>
          <w:rFonts w:ascii="Candara" w:hAnsi="Candara"/>
          <w:b/>
          <w:color w:val="FF0000"/>
          <w:sz w:val="18"/>
        </w:rPr>
      </w:pPr>
    </w:p>
    <w:p w:rsidR="00AE0F46" w:rsidRPr="00BF1F76" w:rsidRDefault="00AE0F46" w:rsidP="00D677F1">
      <w:pPr>
        <w:rPr>
          <w:rFonts w:cstheme="minorHAnsi"/>
          <w:b/>
          <w:highlight w:val="yellow"/>
        </w:rPr>
      </w:pPr>
      <w:r w:rsidRPr="005E4A62">
        <w:rPr>
          <w:rFonts w:cstheme="minorHAnsi"/>
          <w:b/>
          <w:highlight w:val="yellow"/>
        </w:rPr>
        <w:t xml:space="preserve">Insert additional information regarding if computers are available for parents/family members to use to explore the Parent Portal, </w:t>
      </w:r>
      <w:proofErr w:type="spellStart"/>
      <w:r w:rsidRPr="005E4A62">
        <w:rPr>
          <w:rFonts w:cstheme="minorHAnsi"/>
          <w:b/>
          <w:highlight w:val="yellow"/>
        </w:rPr>
        <w:t>eCLASS</w:t>
      </w:r>
      <w:proofErr w:type="spellEnd"/>
      <w:r w:rsidRPr="005E4A62">
        <w:rPr>
          <w:rFonts w:cstheme="minorHAnsi"/>
          <w:b/>
          <w:highlight w:val="yellow"/>
        </w:rPr>
        <w:t>, and other educational resources to support the learning of their child.</w:t>
      </w:r>
    </w:p>
    <w:p w:rsidR="002569BD" w:rsidRDefault="00647DCA" w:rsidP="00647DCA">
      <w:pPr>
        <w:jc w:val="center"/>
      </w:pPr>
      <w:r>
        <w:rPr>
          <w:rFonts w:ascii="Candara" w:hAnsi="Candara"/>
          <w:b/>
          <w:i/>
          <w:color w:val="000000" w:themeColor="text1"/>
          <w:sz w:val="28"/>
        </w:rPr>
        <w:br w:type="column"/>
      </w:r>
    </w:p>
    <w:p w:rsidR="00B769D6" w:rsidRDefault="00B769D6" w:rsidP="00144DEB">
      <w:pPr>
        <w:pStyle w:val="Heading2"/>
      </w:pPr>
      <w:r w:rsidRPr="00495403">
        <w:t>What is a Family &amp; Community Engagement Plan?</w:t>
      </w:r>
    </w:p>
    <w:p w:rsidR="00B769D6" w:rsidRPr="005E4A62" w:rsidRDefault="00B769D6" w:rsidP="00B769D6">
      <w:pPr>
        <w:spacing w:after="0"/>
        <w:rPr>
          <w:rFonts w:cstheme="minorHAnsi"/>
          <w:szCs w:val="28"/>
        </w:rPr>
      </w:pPr>
      <w:r w:rsidRPr="005E4A62">
        <w:rPr>
          <w:rFonts w:cstheme="minorHAnsi"/>
          <w:szCs w:val="28"/>
        </w:rPr>
        <w:t xml:space="preserve">This plan describes how </w:t>
      </w:r>
      <w:r w:rsidR="00AE1205" w:rsidRPr="005E4A62">
        <w:rPr>
          <w:rFonts w:cstheme="minorHAnsi"/>
          <w:szCs w:val="28"/>
        </w:rPr>
        <w:t>your school will</w:t>
      </w:r>
      <w:r w:rsidRPr="005E4A62">
        <w:rPr>
          <w:rFonts w:cstheme="minorHAnsi"/>
          <w:szCs w:val="28"/>
        </w:rPr>
        <w:t xml:space="preserve"> provide opportunities to improve family engagement that will support student learning at school and at home.  </w:t>
      </w:r>
      <w:r w:rsidRPr="005E4A62">
        <w:rPr>
          <w:rFonts w:cstheme="minorHAnsi"/>
        </w:rPr>
        <w:t xml:space="preserve">All students and their families are invited and encouraged to fully participate in the opportunities described in this plan.  </w:t>
      </w:r>
      <w:r w:rsidR="00AE1205" w:rsidRPr="005E4A62">
        <w:rPr>
          <w:rFonts w:cstheme="minorHAnsi"/>
        </w:rPr>
        <w:t>The school w</w:t>
      </w:r>
      <w:r w:rsidRPr="005E4A62">
        <w:rPr>
          <w:rFonts w:cstheme="minorHAnsi"/>
        </w:rPr>
        <w:t>ill provid</w:t>
      </w:r>
      <w:r w:rsidR="00036449" w:rsidRPr="005E4A62">
        <w:rPr>
          <w:rFonts w:cstheme="minorHAnsi"/>
        </w:rPr>
        <w:t>e</w:t>
      </w:r>
      <w:r w:rsidRPr="005E4A62">
        <w:rPr>
          <w:rFonts w:cstheme="minorHAnsi"/>
        </w:rPr>
        <w:t xml:space="preserve"> information and as many opportunities as possible for the participation of all parents and family members.</w:t>
      </w:r>
    </w:p>
    <w:p w:rsidR="00B769D6" w:rsidRPr="00495403" w:rsidRDefault="00B769D6" w:rsidP="00B769D6">
      <w:pPr>
        <w:spacing w:after="0"/>
        <w:rPr>
          <w:rFonts w:ascii="Candara" w:hAnsi="Candara" w:cs="Arial"/>
          <w:sz w:val="18"/>
        </w:rPr>
      </w:pPr>
    </w:p>
    <w:p w:rsidR="00B769D6" w:rsidRPr="00495403" w:rsidRDefault="00B769D6" w:rsidP="00144DEB">
      <w:pPr>
        <w:pStyle w:val="Heading2"/>
        <w:rPr>
          <w:sz w:val="18"/>
        </w:rPr>
      </w:pPr>
      <w:r>
        <w:t>Where is the plan</w:t>
      </w:r>
      <w:r w:rsidRPr="00495403">
        <w:t xml:space="preserve"> available?  </w:t>
      </w:r>
    </w:p>
    <w:p w:rsidR="00B769D6" w:rsidRPr="005E4A62" w:rsidRDefault="00B769D6" w:rsidP="00B769D6">
      <w:pPr>
        <w:spacing w:after="0" w:line="240" w:lineRule="auto"/>
        <w:rPr>
          <w:rFonts w:cstheme="minorHAnsi"/>
          <w:b/>
          <w:szCs w:val="28"/>
          <w:highlight w:val="yellow"/>
        </w:rPr>
      </w:pPr>
      <w:r w:rsidRPr="005E4A62">
        <w:rPr>
          <w:rFonts w:cstheme="minorHAnsi"/>
          <w:b/>
          <w:szCs w:val="28"/>
          <w:highlight w:val="yellow"/>
        </w:rPr>
        <w:t xml:space="preserve">See </w:t>
      </w:r>
      <w:proofErr w:type="spellStart"/>
      <w:r w:rsidRPr="005E4A62">
        <w:rPr>
          <w:rFonts w:cstheme="minorHAnsi"/>
          <w:b/>
          <w:szCs w:val="28"/>
          <w:highlight w:val="yellow"/>
        </w:rPr>
        <w:t>GaDOE</w:t>
      </w:r>
      <w:proofErr w:type="spellEnd"/>
      <w:r w:rsidRPr="005E4A62">
        <w:rPr>
          <w:rFonts w:cstheme="minorHAnsi"/>
          <w:b/>
          <w:szCs w:val="28"/>
          <w:highlight w:val="yellow"/>
        </w:rPr>
        <w:t xml:space="preserve"> Checklist for the Family and Community Engagement Plan and review the following sections to ensure that your plan meets the requirements.</w:t>
      </w:r>
    </w:p>
    <w:p w:rsidR="00B769D6" w:rsidRPr="005E4A62" w:rsidRDefault="00B769D6" w:rsidP="00B769D6">
      <w:pPr>
        <w:pStyle w:val="ListParagraph"/>
        <w:numPr>
          <w:ilvl w:val="0"/>
          <w:numId w:val="2"/>
        </w:numPr>
        <w:spacing w:after="0" w:line="240" w:lineRule="auto"/>
        <w:ind w:left="180" w:hanging="180"/>
        <w:rPr>
          <w:rFonts w:cstheme="minorHAnsi"/>
          <w:szCs w:val="28"/>
          <w:highlight w:val="yellow"/>
        </w:rPr>
      </w:pPr>
      <w:r w:rsidRPr="005E4A62">
        <w:rPr>
          <w:rFonts w:cstheme="minorHAnsi"/>
          <w:b/>
          <w:szCs w:val="28"/>
          <w:highlight w:val="yellow"/>
        </w:rPr>
        <w:t>Content: Jointly Developed (pg.1-2)</w:t>
      </w:r>
    </w:p>
    <w:p w:rsidR="00B769D6" w:rsidRDefault="00B769D6" w:rsidP="00B769D6">
      <w:pPr>
        <w:spacing w:after="0" w:line="240" w:lineRule="auto"/>
        <w:rPr>
          <w:rFonts w:ascii="Candara" w:hAnsi="Candara" w:cs="Arial"/>
          <w:color w:val="FF0000"/>
          <w:sz w:val="18"/>
          <w:szCs w:val="28"/>
        </w:rPr>
      </w:pPr>
    </w:p>
    <w:p w:rsidR="00B769D6" w:rsidRPr="009C5986" w:rsidRDefault="00B769D6" w:rsidP="00144DEB">
      <w:pPr>
        <w:pStyle w:val="Heading2"/>
      </w:pPr>
      <w:r w:rsidRPr="009C5986">
        <w:t>How is it developed and revised?</w:t>
      </w:r>
    </w:p>
    <w:p w:rsidR="00B769D6" w:rsidRPr="00BF1F76" w:rsidRDefault="00B769D6" w:rsidP="00B769D6">
      <w:pPr>
        <w:pStyle w:val="ListParagraph"/>
        <w:numPr>
          <w:ilvl w:val="0"/>
          <w:numId w:val="3"/>
        </w:numPr>
        <w:ind w:left="180" w:hanging="180"/>
        <w:rPr>
          <w:rFonts w:cstheme="minorHAnsi"/>
          <w:b/>
          <w:highlight w:val="yellow"/>
        </w:rPr>
      </w:pPr>
      <w:r w:rsidRPr="00BF1F76">
        <w:rPr>
          <w:rFonts w:cstheme="minorHAnsi"/>
          <w:b/>
          <w:highlight w:val="yellow"/>
        </w:rPr>
        <w:t>Content: Jointly Developed (pg.1-2)</w:t>
      </w:r>
    </w:p>
    <w:p w:rsidR="00B769D6" w:rsidRPr="005E4A62" w:rsidRDefault="00B769D6" w:rsidP="00B769D6">
      <w:pPr>
        <w:rPr>
          <w:rFonts w:ascii="Calibri" w:hAnsi="Calibri" w:cs="Calibri"/>
        </w:rPr>
      </w:pPr>
      <w:r w:rsidRPr="005E4A62">
        <w:rPr>
          <w:rFonts w:ascii="Calibri" w:hAnsi="Calibri" w:cs="Calibri"/>
        </w:rPr>
        <w:t xml:space="preserve">It is reviewed and revised at least annually during the Title I </w:t>
      </w:r>
      <w:proofErr w:type="gramStart"/>
      <w:r w:rsidRPr="005E4A62">
        <w:rPr>
          <w:rFonts w:ascii="Calibri" w:hAnsi="Calibri" w:cs="Calibri"/>
        </w:rPr>
        <w:t>Planning</w:t>
      </w:r>
      <w:proofErr w:type="gramEnd"/>
      <w:r w:rsidRPr="005E4A62">
        <w:rPr>
          <w:rFonts w:ascii="Calibri" w:hAnsi="Calibri" w:cs="Calibri"/>
        </w:rPr>
        <w:t xml:space="preserve"> Meeting. A draft of the updated Plan is available for additional input during a document review period.  All feedback forms from the Title I Planning meeting are submitted to the Office of Federal Programs for review.</w:t>
      </w:r>
    </w:p>
    <w:p w:rsidR="00ED3D03" w:rsidRDefault="00ED3D03" w:rsidP="00ED3D03">
      <w:pPr>
        <w:rPr>
          <w:rFonts w:ascii="Candara" w:hAnsi="Candara"/>
          <w:color w:val="FF0000"/>
          <w:sz w:val="20"/>
        </w:rPr>
      </w:pPr>
    </w:p>
    <w:p w:rsidR="00ED3D03" w:rsidRPr="005E4A62" w:rsidRDefault="00ED3D03" w:rsidP="00ED3D03">
      <w:pPr>
        <w:rPr>
          <w:rFonts w:cstheme="minorHAnsi"/>
          <w:b/>
          <w:highlight w:val="yellow"/>
        </w:rPr>
      </w:pPr>
      <w:r w:rsidRPr="005E4A62">
        <w:rPr>
          <w:rFonts w:cstheme="minorHAnsi"/>
          <w:b/>
          <w:highlight w:val="yellow"/>
        </w:rPr>
        <w:t xml:space="preserve">Please provide a brief description of how your school communicates in family-friendly language and format. </w:t>
      </w:r>
    </w:p>
    <w:p w:rsidR="00ED3D03" w:rsidRPr="005E4A62" w:rsidRDefault="00ED3D03" w:rsidP="00ED3D03">
      <w:pPr>
        <w:rPr>
          <w:rFonts w:cstheme="minorHAnsi"/>
          <w:b/>
          <w:highlight w:val="yellow"/>
        </w:rPr>
      </w:pPr>
      <w:r w:rsidRPr="005E4A62">
        <w:rPr>
          <w:rFonts w:cstheme="minorHAnsi"/>
          <w:b/>
          <w:highlight w:val="yellow"/>
        </w:rPr>
        <w:t>Provide a brief description of your school’s policy for scheduling meetings at a parent’s request. Be sure to include contact information.</w:t>
      </w:r>
    </w:p>
    <w:p w:rsidR="002569BD" w:rsidRPr="005E4A62" w:rsidRDefault="00ED3D03" w:rsidP="00647DCA">
      <w:pPr>
        <w:jc w:val="center"/>
        <w:rPr>
          <w:rFonts w:cstheme="minorHAnsi"/>
        </w:rPr>
      </w:pPr>
      <w:r w:rsidRPr="005E4A62">
        <w:rPr>
          <w:rFonts w:cstheme="minorHAnsi"/>
          <w:b/>
          <w:highlight w:val="yellow"/>
        </w:rPr>
        <w:t>Content: Communications (pg. 4)</w:t>
      </w:r>
      <w:r w:rsidR="00647DCA" w:rsidRPr="005E4A62">
        <w:rPr>
          <w:rFonts w:cstheme="minorHAnsi"/>
          <w:b/>
          <w:color w:val="FF0000"/>
        </w:rPr>
        <w:br w:type="column"/>
      </w:r>
    </w:p>
    <w:p w:rsidR="005E4F73" w:rsidRPr="00D266F9" w:rsidRDefault="005E4F73" w:rsidP="005E4F73">
      <w:pPr>
        <w:pStyle w:val="Heading2"/>
      </w:pPr>
      <w:r w:rsidRPr="00D266F9">
        <w:t>Goals of Gwinnett County Public Schools:</w:t>
      </w:r>
    </w:p>
    <w:p w:rsidR="005E4F73" w:rsidRPr="005E4A62" w:rsidRDefault="005E4F73" w:rsidP="005E4F73">
      <w:pPr>
        <w:spacing w:after="120" w:line="240" w:lineRule="auto"/>
        <w:rPr>
          <w:rFonts w:cstheme="minorHAnsi"/>
        </w:rPr>
      </w:pPr>
      <w:r w:rsidRPr="00DF3F76">
        <w:rPr>
          <w:rFonts w:cstheme="minorHAnsi"/>
          <w:b/>
        </w:rPr>
        <w:t>Language Arts</w:t>
      </w:r>
      <w:r w:rsidRPr="005E4A62">
        <w:rPr>
          <w:rFonts w:cstheme="minorHAnsi"/>
        </w:rPr>
        <w:t>:  All students will graduate as analytical readers, writers, and communicators of language.</w:t>
      </w:r>
    </w:p>
    <w:p w:rsidR="005E4F73" w:rsidRPr="005E4A62" w:rsidRDefault="005E4F73" w:rsidP="005E4F73">
      <w:pPr>
        <w:spacing w:after="120" w:line="240" w:lineRule="auto"/>
        <w:rPr>
          <w:rFonts w:cstheme="minorHAnsi"/>
        </w:rPr>
      </w:pPr>
      <w:r w:rsidRPr="00DF3F76">
        <w:rPr>
          <w:rFonts w:cstheme="minorHAnsi"/>
          <w:b/>
        </w:rPr>
        <w:t>Math</w:t>
      </w:r>
      <w:r w:rsidRPr="005E4A62">
        <w:rPr>
          <w:rFonts w:cstheme="minorHAnsi"/>
        </w:rPr>
        <w:t>:  Students are expected to demonstrate proficiency through a deep understanding of numeracy with the ability to compute with fluency, think critically, and communicate their mathematical reasoning effectively.</w:t>
      </w:r>
    </w:p>
    <w:p w:rsidR="005E4F73" w:rsidRPr="005E4A62" w:rsidRDefault="005E4F73" w:rsidP="005E4F73">
      <w:pPr>
        <w:spacing w:after="120" w:line="240" w:lineRule="auto"/>
        <w:rPr>
          <w:rFonts w:cstheme="minorHAnsi"/>
        </w:rPr>
      </w:pPr>
      <w:r w:rsidRPr="00DF3F76">
        <w:rPr>
          <w:rFonts w:cstheme="minorHAnsi"/>
          <w:b/>
        </w:rPr>
        <w:t>Science</w:t>
      </w:r>
      <w:r w:rsidRPr="005E4A62">
        <w:rPr>
          <w:rFonts w:cstheme="minorHAnsi"/>
        </w:rPr>
        <w:t>:  Students will develop a strong content understanding in the earth, life, and physical scien</w:t>
      </w:r>
      <w:bookmarkStart w:id="0" w:name="_GoBack"/>
      <w:bookmarkEnd w:id="0"/>
      <w:r w:rsidRPr="005E4A62">
        <w:rPr>
          <w:rFonts w:cstheme="minorHAnsi"/>
        </w:rPr>
        <w:t>ces as well as develop problem-solving and critical-thinking skills.</w:t>
      </w:r>
    </w:p>
    <w:p w:rsidR="005E4F73" w:rsidRPr="005E4A62" w:rsidRDefault="005E4F73" w:rsidP="005E4F73">
      <w:pPr>
        <w:spacing w:after="120" w:line="240" w:lineRule="auto"/>
        <w:rPr>
          <w:rFonts w:cstheme="minorHAnsi"/>
          <w:b/>
        </w:rPr>
      </w:pPr>
      <w:r w:rsidRPr="00DF3F76">
        <w:rPr>
          <w:rFonts w:cstheme="minorHAnsi"/>
          <w:b/>
        </w:rPr>
        <w:t>Social Studies</w:t>
      </w:r>
      <w:r w:rsidRPr="005E4A62">
        <w:rPr>
          <w:rFonts w:cstheme="minorHAnsi"/>
        </w:rPr>
        <w:t>:  Students will develop a strong understanding of themselves and their role and responsibility in society by discovering the heritage of their nation within a global context</w:t>
      </w:r>
      <w:r w:rsidR="005E4A62" w:rsidRPr="005E4A62">
        <w:rPr>
          <w:rFonts w:cstheme="minorHAnsi"/>
        </w:rPr>
        <w:t>.</w:t>
      </w:r>
    </w:p>
    <w:p w:rsidR="005E4F73" w:rsidRPr="00D266F9" w:rsidRDefault="005E4F73" w:rsidP="005E4F73">
      <w:pPr>
        <w:pStyle w:val="Heading2"/>
      </w:pPr>
      <w:r w:rsidRPr="00D266F9">
        <w:t xml:space="preserve">Goals of </w:t>
      </w:r>
      <w:r>
        <w:t>&lt;Insert School Name&gt;</w:t>
      </w:r>
      <w:r w:rsidRPr="00647DCA">
        <w:t>:</w:t>
      </w:r>
    </w:p>
    <w:p w:rsidR="00647DCA" w:rsidRPr="00724F9D" w:rsidRDefault="005E4F73" w:rsidP="005E4F73">
      <w:pPr>
        <w:jc w:val="center"/>
        <w:rPr>
          <w:rFonts w:ascii="Candara" w:hAnsi="Candara"/>
          <w:b/>
          <w:highlight w:val="yellow"/>
        </w:rPr>
      </w:pPr>
      <w:r w:rsidRPr="00724F9D">
        <w:rPr>
          <w:rFonts w:ascii="Candara" w:hAnsi="Candara"/>
          <w:b/>
          <w:highlight w:val="yellow"/>
        </w:rPr>
        <w:t xml:space="preserve">Add </w:t>
      </w:r>
    </w:p>
    <w:p w:rsidR="00647DCA" w:rsidRPr="00724F9D" w:rsidRDefault="005E4F73" w:rsidP="005E4F73">
      <w:pPr>
        <w:jc w:val="center"/>
        <w:rPr>
          <w:rFonts w:ascii="Candara" w:hAnsi="Candara"/>
          <w:b/>
          <w:highlight w:val="yellow"/>
        </w:rPr>
      </w:pPr>
      <w:r w:rsidRPr="00724F9D">
        <w:rPr>
          <w:rFonts w:ascii="Candara" w:hAnsi="Candara"/>
          <w:b/>
          <w:highlight w:val="yellow"/>
        </w:rPr>
        <w:t xml:space="preserve">school </w:t>
      </w:r>
    </w:p>
    <w:p w:rsidR="00647DCA" w:rsidRPr="00724F9D" w:rsidRDefault="005E4F73" w:rsidP="005E4F73">
      <w:pPr>
        <w:jc w:val="center"/>
        <w:rPr>
          <w:rFonts w:ascii="Candara" w:hAnsi="Candara"/>
          <w:b/>
          <w:highlight w:val="yellow"/>
        </w:rPr>
      </w:pPr>
      <w:r w:rsidRPr="00724F9D">
        <w:rPr>
          <w:rFonts w:ascii="Candara" w:hAnsi="Candara"/>
          <w:b/>
          <w:highlight w:val="yellow"/>
        </w:rPr>
        <w:t xml:space="preserve">LSPI goals </w:t>
      </w:r>
    </w:p>
    <w:p w:rsidR="00647DCA" w:rsidRPr="00724F9D" w:rsidRDefault="005E4F73" w:rsidP="005E4F73">
      <w:pPr>
        <w:jc w:val="center"/>
        <w:rPr>
          <w:rFonts w:ascii="Candara" w:hAnsi="Candara"/>
          <w:b/>
          <w:highlight w:val="yellow"/>
        </w:rPr>
      </w:pPr>
      <w:r w:rsidRPr="00724F9D">
        <w:rPr>
          <w:rFonts w:ascii="Candara" w:hAnsi="Candara"/>
          <w:b/>
          <w:highlight w:val="yellow"/>
        </w:rPr>
        <w:t xml:space="preserve">here written </w:t>
      </w:r>
      <w:r w:rsidR="00724F9D">
        <w:rPr>
          <w:rFonts w:ascii="Candara" w:hAnsi="Candara"/>
          <w:b/>
          <w:highlight w:val="yellow"/>
        </w:rPr>
        <w:t xml:space="preserve">in </w:t>
      </w:r>
      <w:r w:rsidRPr="00724F9D">
        <w:rPr>
          <w:rFonts w:ascii="Candara" w:hAnsi="Candara"/>
          <w:b/>
          <w:highlight w:val="yellow"/>
        </w:rPr>
        <w:t xml:space="preserve"> </w:t>
      </w:r>
    </w:p>
    <w:p w:rsidR="00647DCA" w:rsidRPr="00724F9D" w:rsidRDefault="005E4F73" w:rsidP="005E4F73">
      <w:pPr>
        <w:jc w:val="center"/>
        <w:rPr>
          <w:rFonts w:ascii="Candara" w:hAnsi="Candara"/>
          <w:b/>
          <w:highlight w:val="yellow"/>
        </w:rPr>
      </w:pPr>
      <w:r w:rsidRPr="00724F9D">
        <w:rPr>
          <w:rFonts w:ascii="Candara" w:hAnsi="Candara"/>
          <w:b/>
          <w:highlight w:val="yellow"/>
        </w:rPr>
        <w:t xml:space="preserve">family-friendly </w:t>
      </w:r>
    </w:p>
    <w:p w:rsidR="005E4F73" w:rsidRPr="00036449" w:rsidRDefault="005E4F73" w:rsidP="005E4F73">
      <w:pPr>
        <w:jc w:val="center"/>
        <w:rPr>
          <w:rFonts w:ascii="Candara" w:hAnsi="Candara"/>
          <w:b/>
          <w:sz w:val="18"/>
          <w:szCs w:val="18"/>
        </w:rPr>
      </w:pPr>
      <w:r w:rsidRPr="00724F9D">
        <w:rPr>
          <w:rFonts w:ascii="Candara" w:hAnsi="Candara"/>
          <w:b/>
          <w:highlight w:val="yellow"/>
        </w:rPr>
        <w:t>language.</w:t>
      </w:r>
    </w:p>
    <w:p w:rsidR="005E4F73" w:rsidRPr="00AC71D0" w:rsidRDefault="005E4F73" w:rsidP="005E4F73">
      <w:pPr>
        <w:pStyle w:val="Heading2"/>
      </w:pPr>
      <w:r w:rsidRPr="00AC71D0">
        <w:t>School – Family Compacts</w:t>
      </w:r>
    </w:p>
    <w:p w:rsidR="005E4F73" w:rsidRPr="00AC71D0" w:rsidRDefault="005E4F73" w:rsidP="005E4F73">
      <w:pPr>
        <w:spacing w:after="0" w:line="240" w:lineRule="auto"/>
        <w:jc w:val="center"/>
        <w:rPr>
          <w:rFonts w:ascii="Candara" w:hAnsi="Candara"/>
          <w:b/>
          <w:sz w:val="18"/>
          <w:szCs w:val="18"/>
        </w:rPr>
      </w:pPr>
    </w:p>
    <w:p w:rsidR="00BF1F76" w:rsidRDefault="005E4F73" w:rsidP="00724F9D">
      <w:pPr>
        <w:spacing w:after="0" w:line="240" w:lineRule="auto"/>
        <w:rPr>
          <w:iCs/>
        </w:rPr>
      </w:pPr>
      <w:r w:rsidRPr="005E4A62">
        <w:rPr>
          <w:iCs/>
        </w:rPr>
        <w:t>The School will collaborate with parents to jointly develop a school-family compact that outlines how families, students, and the entire school staff, will share the responsibility for improved student academic achievement.  The Compact explains how the school and families will build and develop a partnership to help children achieve the high academic standards of the district and state.</w:t>
      </w:r>
    </w:p>
    <w:p w:rsidR="00647DCA" w:rsidRPr="00BF1F76" w:rsidRDefault="005E4F73" w:rsidP="00724F9D">
      <w:pPr>
        <w:spacing w:after="0" w:line="240" w:lineRule="auto"/>
        <w:rPr>
          <w:iCs/>
        </w:rPr>
      </w:pPr>
      <w:r w:rsidRPr="00724F9D">
        <w:rPr>
          <w:rFonts w:ascii="Candara" w:hAnsi="Candara" w:cs="Arial"/>
          <w:b/>
          <w:highlight w:val="yellow"/>
        </w:rPr>
        <w:t>Be sure to include the focus area and foundational grade level skill of your school’s compact.</w:t>
      </w:r>
      <w:r w:rsidR="00724F9D">
        <w:rPr>
          <w:rFonts w:ascii="Candara" w:hAnsi="Candara" w:cs="Arial"/>
          <w:b/>
          <w:highlight w:val="yellow"/>
        </w:rPr>
        <w:t xml:space="preserve">  </w:t>
      </w:r>
      <w:r w:rsidRPr="00724F9D">
        <w:rPr>
          <w:rFonts w:ascii="Candara" w:hAnsi="Candara" w:cs="Arial"/>
          <w:b/>
          <w:highlight w:val="yellow"/>
        </w:rPr>
        <w:t>Content: School-Parent Compact (pg. 5)</w:t>
      </w:r>
      <w:r w:rsidR="00647DCA">
        <w:rPr>
          <w:rFonts w:ascii="Candara" w:hAnsi="Candara" w:cs="Arial"/>
          <w:color w:val="FF0000"/>
          <w:sz w:val="18"/>
          <w:szCs w:val="18"/>
        </w:rPr>
        <w:br w:type="page"/>
      </w:r>
    </w:p>
    <w:p w:rsidR="008847D3" w:rsidRDefault="008847D3" w:rsidP="00647DCA">
      <w:pPr>
        <w:jc w:val="center"/>
        <w:sectPr w:rsidR="008847D3" w:rsidSect="008178F1">
          <w:pgSz w:w="12240" w:h="15840"/>
          <w:pgMar w:top="270" w:right="360" w:bottom="360" w:left="450" w:header="720" w:footer="720" w:gutter="0"/>
          <w:cols w:num="3" w:space="225"/>
          <w:docGrid w:linePitch="360"/>
        </w:sectPr>
      </w:pPr>
    </w:p>
    <w:p w:rsidR="00D543EB" w:rsidRDefault="00D543EB" w:rsidP="00D543EB">
      <w:pPr>
        <w:pStyle w:val="Heading2"/>
      </w:pPr>
    </w:p>
    <w:p w:rsidR="00D543EB" w:rsidRPr="007071D3" w:rsidRDefault="00D543EB" w:rsidP="007071D3">
      <w:pPr>
        <w:pStyle w:val="Heading2"/>
        <w:ind w:left="1440"/>
        <w:rPr>
          <w:sz w:val="14"/>
        </w:rPr>
      </w:pPr>
      <w:r>
        <w:t>ENGAGING AND EMPOWERING FAMILIES WITH…</w:t>
      </w:r>
      <w:r w:rsidR="007071D3">
        <w:br/>
      </w:r>
    </w:p>
    <w:p w:rsidR="00D543EB" w:rsidRPr="005E4F73" w:rsidRDefault="00D543EB" w:rsidP="007071D3">
      <w:pPr>
        <w:pStyle w:val="ListParagraph"/>
        <w:numPr>
          <w:ilvl w:val="0"/>
          <w:numId w:val="3"/>
        </w:numPr>
        <w:ind w:left="1800" w:right="30"/>
      </w:pPr>
      <w:r>
        <w:rPr>
          <w:noProof/>
        </w:rPr>
        <mc:AlternateContent>
          <mc:Choice Requires="wps">
            <w:drawing>
              <wp:anchor distT="0" distB="0" distL="114300" distR="114300" simplePos="0" relativeHeight="251659264" behindDoc="0" locked="0" layoutInCell="1" allowOverlap="1" wp14:anchorId="793FD82F" wp14:editId="21556D8D">
                <wp:simplePos x="0" y="0"/>
                <wp:positionH relativeFrom="column">
                  <wp:posOffset>-479524</wp:posOffset>
                </wp:positionH>
                <wp:positionV relativeFrom="paragraph">
                  <wp:posOffset>28541</wp:posOffset>
                </wp:positionV>
                <wp:extent cx="659765" cy="659765"/>
                <wp:effectExtent l="0" t="0" r="26035" b="26035"/>
                <wp:wrapNone/>
                <wp:docPr id="3" name="Ova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9765" cy="659765"/>
                        </a:xfrm>
                        <a:prstGeom prst="ellipse">
                          <a:avLst/>
                        </a:prstGeom>
                        <a:solidFill>
                          <a:schemeClr val="accent1">
                            <a:lumMod val="20000"/>
                            <a:lumOff val="80000"/>
                          </a:schemeClr>
                        </a:solidFill>
                      </wps:spPr>
                      <wps:style>
                        <a:lnRef idx="1">
                          <a:schemeClr val="dk1">
                            <a:hueOff val="0"/>
                            <a:satOff val="0"/>
                            <a:lumOff val="0"/>
                            <a:alphaOff val="0"/>
                          </a:schemeClr>
                        </a:lnRef>
                        <a:fillRef idx="2">
                          <a:scrgbClr r="0" g="0" b="0"/>
                        </a:fillRef>
                        <a:effectRef idx="0">
                          <a:schemeClr val="lt1">
                            <a:hueOff val="0"/>
                            <a:satOff val="0"/>
                            <a:lumOff val="0"/>
                            <a:alphaOff val="0"/>
                          </a:schemeClr>
                        </a:effectRef>
                        <a:fontRef idx="minor">
                          <a:schemeClr val="dk1">
                            <a:hueOff val="0"/>
                            <a:satOff val="0"/>
                            <a:lumOff val="0"/>
                            <a:alphaOff val="0"/>
                          </a:schemeClr>
                        </a:fontRef>
                      </wps:style>
                      <wps:bodyPr/>
                    </wps:wsp>
                  </a:graphicData>
                </a:graphic>
              </wp:anchor>
            </w:drawing>
          </mc:Choice>
          <mc:Fallback>
            <w:pict>
              <v:oval w14:anchorId="289AA2A9" id="Oval 3" o:spid="_x0000_s1026" style="position:absolute;margin-left:-37.75pt;margin-top:2.25pt;width:51.95pt;height:5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" fillcolor="#d9e2f3 [660]" strokecolor="black [3200]" strokeweight=".5pt">
                <v:stroke joinstyle="miter"/>
              </v:oval>
            </w:pict>
          </mc:Fallback>
        </mc:AlternateContent>
      </w:r>
      <w:r w:rsidRPr="005E4F73">
        <w:rPr>
          <w:b/>
          <w:bCs/>
        </w:rPr>
        <w:t xml:space="preserve">Title I Program Information </w:t>
      </w:r>
      <w:r w:rsidRPr="005E4F73">
        <w:rPr>
          <w:i/>
          <w:iCs/>
        </w:rPr>
        <w:t>is available during Title I Planning and Annual Parent Meetings, on the school website, and in the Parent C</w:t>
      </w:r>
      <w:r>
        <w:rPr>
          <w:i/>
          <w:iCs/>
        </w:rPr>
        <w:t>enter</w:t>
      </w:r>
      <w:r w:rsidRPr="005E4F73">
        <w:rPr>
          <w:i/>
          <w:iCs/>
        </w:rPr>
        <w:t>.</w:t>
      </w:r>
      <w:r w:rsidR="007071D3">
        <w:rPr>
          <w:i/>
          <w:iCs/>
        </w:rPr>
        <w:br/>
      </w:r>
    </w:p>
    <w:p w:rsidR="00D543EB" w:rsidRPr="005E4F73" w:rsidRDefault="00D543EB" w:rsidP="007071D3">
      <w:pPr>
        <w:pStyle w:val="ListParagraph"/>
        <w:numPr>
          <w:ilvl w:val="0"/>
          <w:numId w:val="3"/>
        </w:numPr>
        <w:ind w:left="1800"/>
      </w:pPr>
      <w:r>
        <w:rPr>
          <w:noProof/>
        </w:rPr>
        <mc:AlternateContent>
          <mc:Choice Requires="wps">
            <w:drawing>
              <wp:anchor distT="0" distB="0" distL="114300" distR="114300" simplePos="0" relativeHeight="251660288" behindDoc="0" locked="0" layoutInCell="1" allowOverlap="1" wp14:anchorId="0D1BF634" wp14:editId="04C0D314">
                <wp:simplePos x="0" y="0"/>
                <wp:positionH relativeFrom="column">
                  <wp:posOffset>-117219</wp:posOffset>
                </wp:positionH>
                <wp:positionV relativeFrom="paragraph">
                  <wp:posOffset>302005</wp:posOffset>
                </wp:positionV>
                <wp:extent cx="659765" cy="659765"/>
                <wp:effectExtent l="0" t="0" r="26035" b="26035"/>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9765" cy="659765"/>
                        </a:xfrm>
                        <a:prstGeom prst="ellipse">
                          <a:avLst/>
                        </a:prstGeom>
                        <a:solidFill>
                          <a:schemeClr val="accent2">
                            <a:lumMod val="20000"/>
                            <a:lumOff val="80000"/>
                          </a:schemeClr>
                        </a:solidFill>
                      </wps:spPr>
                      <wps:style>
                        <a:lnRef idx="1">
                          <a:schemeClr val="dk1">
                            <a:hueOff val="0"/>
                            <a:satOff val="0"/>
                            <a:lumOff val="0"/>
                            <a:alphaOff val="0"/>
                          </a:schemeClr>
                        </a:lnRef>
                        <a:fillRef idx="2">
                          <a:scrgbClr r="0" g="0" b="0"/>
                        </a:fillRef>
                        <a:effectRef idx="0">
                          <a:schemeClr val="lt1">
                            <a:hueOff val="0"/>
                            <a:satOff val="0"/>
                            <a:lumOff val="0"/>
                            <a:alphaOff val="0"/>
                          </a:schemeClr>
                        </a:effectRef>
                        <a:fontRef idx="minor">
                          <a:schemeClr val="dk1">
                            <a:hueOff val="0"/>
                            <a:satOff val="0"/>
                            <a:lumOff val="0"/>
                            <a:alphaOff val="0"/>
                          </a:schemeClr>
                        </a:fontRef>
                      </wps:style>
                      <wps:bodyPr/>
                    </wps:wsp>
                  </a:graphicData>
                </a:graphic>
              </wp:anchor>
            </w:drawing>
          </mc:Choice>
          <mc:Fallback>
            <w:pict>
              <v:oval w14:anchorId="5F31C2FE" id="Oval 1" o:spid="_x0000_s1026" style="position:absolute;margin-left:-9.25pt;margin-top:23.8pt;width:51.95pt;height:5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" fillcolor="#fbe4d5 [661]" strokecolor="black [3200]" strokeweight=".5pt">
                <v:stroke joinstyle="miter"/>
              </v:oval>
            </w:pict>
          </mc:Fallback>
        </mc:AlternateContent>
      </w:r>
      <w:r w:rsidRPr="005E4F73">
        <w:rPr>
          <w:b/>
          <w:bCs/>
        </w:rPr>
        <w:t>Curriculum Information</w:t>
      </w:r>
      <w:r w:rsidRPr="005E4F73">
        <w:t xml:space="preserve"> Knowing</w:t>
      </w:r>
      <w:r w:rsidRPr="005E4F73">
        <w:rPr>
          <w:i/>
          <w:iCs/>
        </w:rPr>
        <w:t xml:space="preserve"> what your child is learning at school is important.  We will keep you informed throughout the year about what your child is learning during parent meetings, conferences, and on our school website.</w:t>
      </w:r>
      <w:r w:rsidR="007071D3">
        <w:rPr>
          <w:i/>
          <w:iCs/>
        </w:rPr>
        <w:br/>
      </w:r>
    </w:p>
    <w:p w:rsidR="00D543EB" w:rsidRPr="005E4F73" w:rsidRDefault="007071D3" w:rsidP="007071D3">
      <w:pPr>
        <w:pStyle w:val="ListParagraph"/>
        <w:numPr>
          <w:ilvl w:val="0"/>
          <w:numId w:val="3"/>
        </w:numPr>
        <w:ind w:left="1800"/>
      </w:pPr>
      <w:r>
        <w:rPr>
          <w:noProof/>
        </w:rPr>
        <mc:AlternateContent>
          <mc:Choice Requires="wps">
            <w:drawing>
              <wp:anchor distT="0" distB="0" distL="114300" distR="114300" simplePos="0" relativeHeight="251661312" behindDoc="0" locked="0" layoutInCell="1" allowOverlap="1" wp14:anchorId="49F9AE3C" wp14:editId="0A9E205F">
                <wp:simplePos x="0" y="0"/>
                <wp:positionH relativeFrom="column">
                  <wp:posOffset>102268</wp:posOffset>
                </wp:positionH>
                <wp:positionV relativeFrom="paragraph">
                  <wp:posOffset>284603</wp:posOffset>
                </wp:positionV>
                <wp:extent cx="659765" cy="659765"/>
                <wp:effectExtent l="0" t="0" r="26035" b="26035"/>
                <wp:wrapNone/>
                <wp:docPr id="4"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9765" cy="659765"/>
                        </a:xfrm>
                        <a:prstGeom prst="ellipse">
                          <a:avLst/>
                        </a:prstGeom>
                        <a:solidFill>
                          <a:schemeClr val="accent3">
                            <a:lumMod val="40000"/>
                            <a:lumOff val="60000"/>
                          </a:schemeClr>
                        </a:solidFill>
                      </wps:spPr>
                      <wps:style>
                        <a:lnRef idx="1">
                          <a:schemeClr val="dk1">
                            <a:hueOff val="0"/>
                            <a:satOff val="0"/>
                            <a:lumOff val="0"/>
                            <a:alphaOff val="0"/>
                          </a:schemeClr>
                        </a:lnRef>
                        <a:fillRef idx="2">
                          <a:scrgbClr r="0" g="0" b="0"/>
                        </a:fillRef>
                        <a:effectRef idx="0">
                          <a:schemeClr val="lt1">
                            <a:hueOff val="0"/>
                            <a:satOff val="0"/>
                            <a:lumOff val="0"/>
                            <a:alphaOff val="0"/>
                          </a:schemeClr>
                        </a:effectRef>
                        <a:fontRef idx="minor">
                          <a:schemeClr val="dk1">
                            <a:hueOff val="0"/>
                            <a:satOff val="0"/>
                            <a:lumOff val="0"/>
                            <a:alphaOff val="0"/>
                          </a:schemeClr>
                        </a:fontRef>
                      </wps:style>
                      <wps:bodyPr/>
                    </wps:wsp>
                  </a:graphicData>
                </a:graphic>
              </wp:anchor>
            </w:drawing>
          </mc:Choice>
          <mc:Fallback>
            <w:pict>
              <v:oval w14:anchorId="22C65957" id="Oval 4" o:spid="_x0000_s1026" style="position:absolute;margin-left:8.05pt;margin-top:22.4pt;width:51.95pt;height:5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" fillcolor="#dbdbdb [1302]" strokecolor="black [3200]" strokeweight=".5pt">
                <v:stroke joinstyle="miter"/>
              </v:oval>
            </w:pict>
          </mc:Fallback>
        </mc:AlternateContent>
      </w:r>
      <w:r w:rsidR="00D543EB" w:rsidRPr="005E4F73">
        <w:rPr>
          <w:b/>
          <w:bCs/>
        </w:rPr>
        <w:t xml:space="preserve">Student Progress Monitoring </w:t>
      </w:r>
      <w:proofErr w:type="gramStart"/>
      <w:r w:rsidR="00D543EB" w:rsidRPr="005E4F73">
        <w:rPr>
          <w:i/>
          <w:iCs/>
        </w:rPr>
        <w:t>The</w:t>
      </w:r>
      <w:proofErr w:type="gramEnd"/>
      <w:r w:rsidR="00D543EB" w:rsidRPr="005E4F73">
        <w:rPr>
          <w:i/>
          <w:iCs/>
        </w:rPr>
        <w:t xml:space="preserve"> Parent Portal is an online resource that allows parents to view grades, attendance, schedules, assessment results, course history, and much more.  Monitoring your child's progress in school is an important way to be engaged</w:t>
      </w:r>
      <w:r w:rsidR="00D543EB">
        <w:rPr>
          <w:i/>
          <w:iCs/>
        </w:rPr>
        <w:t>.</w:t>
      </w:r>
      <w:r>
        <w:rPr>
          <w:i/>
          <w:iCs/>
        </w:rPr>
        <w:br/>
      </w:r>
    </w:p>
    <w:p w:rsidR="00D543EB" w:rsidRPr="008178F1" w:rsidRDefault="00C36424" w:rsidP="007071D3">
      <w:pPr>
        <w:pStyle w:val="ListParagraph"/>
        <w:numPr>
          <w:ilvl w:val="0"/>
          <w:numId w:val="3"/>
        </w:numPr>
        <w:ind w:left="1800"/>
      </w:pPr>
      <w:r>
        <w:rPr>
          <w:noProof/>
        </w:rPr>
        <mc:AlternateContent>
          <mc:Choice Requires="wps">
            <w:drawing>
              <wp:anchor distT="0" distB="0" distL="114300" distR="114300" simplePos="0" relativeHeight="251663360" behindDoc="0" locked="0" layoutInCell="1" allowOverlap="1" wp14:anchorId="0DA00969" wp14:editId="4F95C3FB">
                <wp:simplePos x="0" y="0"/>
                <wp:positionH relativeFrom="column">
                  <wp:posOffset>31816</wp:posOffset>
                </wp:positionH>
                <wp:positionV relativeFrom="paragraph">
                  <wp:posOffset>1138621</wp:posOffset>
                </wp:positionV>
                <wp:extent cx="659765" cy="659765"/>
                <wp:effectExtent l="0" t="0" r="26035" b="26035"/>
                <wp:wrapNone/>
                <wp:docPr id="6" name="Oval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9765" cy="659765"/>
                        </a:xfrm>
                        <a:prstGeom prst="ellipse">
                          <a:avLst/>
                        </a:prstGeom>
                        <a:solidFill>
                          <a:schemeClr val="accent5">
                            <a:lumMod val="40000"/>
                            <a:lumOff val="60000"/>
                          </a:schemeClr>
                        </a:solidFill>
                      </wps:spPr>
                      <wps:style>
                        <a:lnRef idx="1">
                          <a:schemeClr val="dk1">
                            <a:hueOff val="0"/>
                            <a:satOff val="0"/>
                            <a:lumOff val="0"/>
                            <a:alphaOff val="0"/>
                          </a:schemeClr>
                        </a:lnRef>
                        <a:fillRef idx="2">
                          <a:scrgbClr r="0" g="0" b="0"/>
                        </a:fillRef>
                        <a:effectRef idx="0">
                          <a:schemeClr val="lt1">
                            <a:hueOff val="0"/>
                            <a:satOff val="0"/>
                            <a:lumOff val="0"/>
                            <a:alphaOff val="0"/>
                          </a:schemeClr>
                        </a:effectRef>
                        <a:fontRef idx="minor">
                          <a:schemeClr val="dk1">
                            <a:hueOff val="0"/>
                            <a:satOff val="0"/>
                            <a:lumOff val="0"/>
                            <a:alphaOff val="0"/>
                          </a:schemeClr>
                        </a:fontRef>
                      </wps:style>
                      <wps:bodyPr/>
                    </wps:wsp>
                  </a:graphicData>
                </a:graphic>
              </wp:anchor>
            </w:drawing>
          </mc:Choice>
          <mc:Fallback>
            <w:pict>
              <v:oval w14:anchorId="11370661" id="Oval 6" o:spid="_x0000_s1026" style="position:absolute;margin-left:2.5pt;margin-top:89.65pt;width:51.95pt;height:51.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" fillcolor="#bdd6ee [1304]" strokecolor="black [3200]" strokeweight=".5pt">
                <v:stroke joinstyle="miter"/>
              </v:oval>
            </w:pict>
          </mc:Fallback>
        </mc:AlternateContent>
      </w:r>
      <w:r w:rsidR="007071D3">
        <w:rPr>
          <w:noProof/>
        </w:rPr>
        <mc:AlternateContent>
          <mc:Choice Requires="wps">
            <w:drawing>
              <wp:anchor distT="0" distB="0" distL="114300" distR="114300" simplePos="0" relativeHeight="251662336" behindDoc="0" locked="0" layoutInCell="1" allowOverlap="1" wp14:anchorId="685F0185" wp14:editId="1FCA2A8D">
                <wp:simplePos x="0" y="0"/>
                <wp:positionH relativeFrom="column">
                  <wp:posOffset>178390</wp:posOffset>
                </wp:positionH>
                <wp:positionV relativeFrom="paragraph">
                  <wp:posOffset>20877</wp:posOffset>
                </wp:positionV>
                <wp:extent cx="659765" cy="659765"/>
                <wp:effectExtent l="0" t="0" r="26035" b="26035"/>
                <wp:wrapNone/>
                <wp:docPr id="5" name="Oval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9765" cy="659765"/>
                        </a:xfrm>
                        <a:prstGeom prst="ellipse">
                          <a:avLst/>
                        </a:prstGeom>
                        <a:solidFill>
                          <a:schemeClr val="accent4">
                            <a:lumMod val="40000"/>
                            <a:lumOff val="60000"/>
                          </a:schemeClr>
                        </a:solidFill>
                      </wps:spPr>
                      <wps:style>
                        <a:lnRef idx="1">
                          <a:schemeClr val="dk1">
                            <a:hueOff val="0"/>
                            <a:satOff val="0"/>
                            <a:lumOff val="0"/>
                            <a:alphaOff val="0"/>
                          </a:schemeClr>
                        </a:lnRef>
                        <a:fillRef idx="2">
                          <a:scrgbClr r="0" g="0" b="0"/>
                        </a:fillRef>
                        <a:effectRef idx="0">
                          <a:schemeClr val="lt1">
                            <a:hueOff val="0"/>
                            <a:satOff val="0"/>
                            <a:lumOff val="0"/>
                            <a:alphaOff val="0"/>
                          </a:schemeClr>
                        </a:effectRef>
                        <a:fontRef idx="minor">
                          <a:schemeClr val="dk1">
                            <a:hueOff val="0"/>
                            <a:satOff val="0"/>
                            <a:lumOff val="0"/>
                            <a:alphaOff val="0"/>
                          </a:schemeClr>
                        </a:fontRef>
                      </wps:style>
                      <wps:bodyPr/>
                    </wps:wsp>
                  </a:graphicData>
                </a:graphic>
              </wp:anchor>
            </w:drawing>
          </mc:Choice>
          <mc:Fallback>
            <w:pict>
              <v:oval w14:anchorId="1AD9B5ED" id="Oval 5" o:spid="_x0000_s1026" style="position:absolute;margin-left:14.05pt;margin-top:1.65pt;width:51.95pt;height:5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" fillcolor="#ffe599 [1303]" strokecolor="black [3200]" strokeweight=".5pt">
                <v:stroke joinstyle="miter"/>
              </v:oval>
            </w:pict>
          </mc:Fallback>
        </mc:AlternateContent>
      </w:r>
      <w:r w:rsidR="00D543EB" w:rsidRPr="008178F1">
        <w:rPr>
          <w:b/>
          <w:bCs/>
        </w:rPr>
        <w:t>Parent Resources</w:t>
      </w:r>
      <w:r w:rsidR="00D543EB" w:rsidRPr="008178F1">
        <w:t xml:space="preserve"> </w:t>
      </w:r>
      <w:r w:rsidR="00D543EB" w:rsidRPr="008178F1">
        <w:rPr>
          <w:i/>
          <w:iCs/>
        </w:rPr>
        <w:t xml:space="preserve">We have many resources available for checkout to use at home with your child. We also host </w:t>
      </w:r>
      <w:r w:rsidR="00D543EB">
        <w:rPr>
          <w:i/>
          <w:iCs/>
        </w:rPr>
        <w:t>several</w:t>
      </w:r>
      <w:r w:rsidR="00D543EB" w:rsidRPr="008178F1">
        <w:rPr>
          <w:i/>
          <w:iCs/>
        </w:rPr>
        <w:t xml:space="preserve"> number of parent workshops to empower you as you work with your child at home. </w:t>
      </w:r>
      <w:r w:rsidR="007071D3">
        <w:rPr>
          <w:i/>
          <w:iCs/>
        </w:rPr>
        <w:br/>
      </w:r>
    </w:p>
    <w:p w:rsidR="00D543EB" w:rsidRPr="008178F1" w:rsidRDefault="00D543EB" w:rsidP="007071D3">
      <w:pPr>
        <w:pStyle w:val="ListParagraph"/>
        <w:numPr>
          <w:ilvl w:val="0"/>
          <w:numId w:val="3"/>
        </w:numPr>
        <w:ind w:left="1800"/>
      </w:pPr>
      <w:r w:rsidRPr="008178F1">
        <w:rPr>
          <w:b/>
          <w:bCs/>
        </w:rPr>
        <w:t xml:space="preserve">Staff </w:t>
      </w:r>
      <w:proofErr w:type="gramStart"/>
      <w:r w:rsidRPr="008178F1">
        <w:rPr>
          <w:b/>
          <w:bCs/>
        </w:rPr>
        <w:t>Training</w:t>
      </w:r>
      <w:proofErr w:type="gramEnd"/>
      <w:r w:rsidRPr="008178F1">
        <w:t xml:space="preserve"> </w:t>
      </w:r>
      <w:r w:rsidRPr="008178F1">
        <w:rPr>
          <w:i/>
          <w:iCs/>
        </w:rPr>
        <w:t>We will train our staff to effectively communicate with you.  Your input on how we train our staff is valuable.</w:t>
      </w:r>
      <w:r w:rsidR="007071D3">
        <w:rPr>
          <w:i/>
          <w:iCs/>
        </w:rPr>
        <w:br/>
      </w:r>
    </w:p>
    <w:p w:rsidR="00D543EB" w:rsidRPr="008178F1" w:rsidRDefault="00D543EB" w:rsidP="007071D3">
      <w:pPr>
        <w:pStyle w:val="ListParagraph"/>
        <w:numPr>
          <w:ilvl w:val="0"/>
          <w:numId w:val="3"/>
        </w:numPr>
        <w:ind w:left="1800"/>
      </w:pPr>
      <w:r>
        <w:rPr>
          <w:noProof/>
        </w:rPr>
        <mc:AlternateContent>
          <mc:Choice Requires="wps">
            <w:drawing>
              <wp:anchor distT="0" distB="0" distL="114300" distR="114300" simplePos="0" relativeHeight="251664384" behindDoc="0" locked="0" layoutInCell="1" allowOverlap="1" wp14:anchorId="04BC8C4E" wp14:editId="505F3446">
                <wp:simplePos x="0" y="0"/>
                <wp:positionH relativeFrom="column">
                  <wp:posOffset>-169067</wp:posOffset>
                </wp:positionH>
                <wp:positionV relativeFrom="paragraph">
                  <wp:posOffset>309311</wp:posOffset>
                </wp:positionV>
                <wp:extent cx="659765" cy="659765"/>
                <wp:effectExtent l="0" t="0" r="26035" b="26035"/>
                <wp:wrapNone/>
                <wp:docPr id="7" name="Oval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9765" cy="659765"/>
                        </a:xfrm>
                        <a:prstGeom prst="ellipse">
                          <a:avLst/>
                        </a:prstGeom>
                        <a:solidFill>
                          <a:schemeClr val="accent6">
                            <a:lumMod val="40000"/>
                            <a:lumOff val="60000"/>
                          </a:schemeClr>
                        </a:solidFill>
                      </wps:spPr>
                      <wps:style>
                        <a:lnRef idx="1">
                          <a:schemeClr val="dk1">
                            <a:hueOff val="0"/>
                            <a:satOff val="0"/>
                            <a:lumOff val="0"/>
                            <a:alphaOff val="0"/>
                          </a:schemeClr>
                        </a:lnRef>
                        <a:fillRef idx="2">
                          <a:scrgbClr r="0" g="0" b="0"/>
                        </a:fillRef>
                        <a:effectRef idx="0">
                          <a:schemeClr val="lt1">
                            <a:hueOff val="0"/>
                            <a:satOff val="0"/>
                            <a:lumOff val="0"/>
                            <a:alphaOff val="0"/>
                          </a:schemeClr>
                        </a:effectRef>
                        <a:fontRef idx="minor">
                          <a:schemeClr val="dk1">
                            <a:hueOff val="0"/>
                            <a:satOff val="0"/>
                            <a:lumOff val="0"/>
                            <a:alphaOff val="0"/>
                          </a:schemeClr>
                        </a:fontRef>
                      </wps:style>
                      <wps:bodyPr/>
                    </wps:wsp>
                  </a:graphicData>
                </a:graphic>
              </wp:anchor>
            </w:drawing>
          </mc:Choice>
          <mc:Fallback>
            <w:pict>
              <v:oval w14:anchorId="0DC6B475" id="Oval 7" o:spid="_x0000_s1026" style="position:absolute;margin-left:-13.3pt;margin-top:24.35pt;width:51.95pt;height:51.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" fillcolor="#c5e0b3 [1305]" strokecolor="black [3200]" strokeweight=".5pt">
                <v:stroke joinstyle="miter"/>
              </v:oval>
            </w:pict>
          </mc:Fallback>
        </mc:AlternateContent>
      </w:r>
      <w:r w:rsidRPr="008178F1">
        <w:rPr>
          <w:b/>
          <w:bCs/>
        </w:rPr>
        <w:t>Communication</w:t>
      </w:r>
      <w:r w:rsidRPr="008178F1">
        <w:t xml:space="preserve"> We will communicate, to the extent feasible, all information with you in a language and format you understand.  We will provide interpreters during parent workshops and</w:t>
      </w:r>
      <w:r w:rsidRPr="008178F1">
        <w:rPr>
          <w:i/>
          <w:iCs/>
        </w:rPr>
        <w:t xml:space="preserve"> academic events whenever possible.  </w:t>
      </w:r>
      <w:r>
        <w:rPr>
          <w:i/>
          <w:iCs/>
        </w:rPr>
        <w:t xml:space="preserve">Translation is available for most </w:t>
      </w:r>
      <w:r w:rsidRPr="008178F1">
        <w:rPr>
          <w:i/>
          <w:iCs/>
        </w:rPr>
        <w:t>documents</w:t>
      </w:r>
      <w:r>
        <w:rPr>
          <w:i/>
          <w:iCs/>
        </w:rPr>
        <w:t>.</w:t>
      </w:r>
      <w:r w:rsidR="007071D3">
        <w:rPr>
          <w:i/>
          <w:iCs/>
        </w:rPr>
        <w:br/>
      </w:r>
    </w:p>
    <w:p w:rsidR="00A62731" w:rsidRPr="00036449" w:rsidRDefault="00D543EB" w:rsidP="00036449">
      <w:pPr>
        <w:pStyle w:val="ListParagraph"/>
        <w:numPr>
          <w:ilvl w:val="0"/>
          <w:numId w:val="3"/>
        </w:numPr>
        <w:ind w:left="1800"/>
        <w:rPr>
          <w:rStyle w:val="Style1"/>
          <w:rFonts w:asciiTheme="minorHAnsi" w:hAnsiTheme="minorHAnsi"/>
        </w:rPr>
      </w:pPr>
      <w:r>
        <w:rPr>
          <w:noProof/>
        </w:rPr>
        <mc:AlternateContent>
          <mc:Choice Requires="wps">
            <w:drawing>
              <wp:anchor distT="0" distB="0" distL="114300" distR="114300" simplePos="0" relativeHeight="251665408" behindDoc="0" locked="0" layoutInCell="1" allowOverlap="1" wp14:anchorId="188E8407" wp14:editId="2E6BBB83">
                <wp:simplePos x="0" y="0"/>
                <wp:positionH relativeFrom="page">
                  <wp:posOffset>224947</wp:posOffset>
                </wp:positionH>
                <wp:positionV relativeFrom="paragraph">
                  <wp:posOffset>105665</wp:posOffset>
                </wp:positionV>
                <wp:extent cx="659765" cy="659765"/>
                <wp:effectExtent l="0" t="0" r="26035" b="26035"/>
                <wp:wrapNone/>
                <wp:docPr id="8" name="Oval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9765" cy="659765"/>
                        </a:xfrm>
                        <a:prstGeom prst="ellipse">
                          <a:avLst/>
                        </a:prstGeom>
                        <a:solidFill>
                          <a:schemeClr val="bg2">
                            <a:lumMod val="75000"/>
                          </a:schemeClr>
                        </a:solidFill>
                      </wps:spPr>
                      <wps:style>
                        <a:lnRef idx="1">
                          <a:schemeClr val="dk1">
                            <a:hueOff val="0"/>
                            <a:satOff val="0"/>
                            <a:lumOff val="0"/>
                            <a:alphaOff val="0"/>
                          </a:schemeClr>
                        </a:lnRef>
                        <a:fillRef idx="2">
                          <a:scrgbClr r="0" g="0" b="0"/>
                        </a:fillRef>
                        <a:effectRef idx="0">
                          <a:schemeClr val="lt1">
                            <a:hueOff val="0"/>
                            <a:satOff val="0"/>
                            <a:lumOff val="0"/>
                            <a:alphaOff val="0"/>
                          </a:schemeClr>
                        </a:effectRef>
                        <a:fontRef idx="minor">
                          <a:schemeClr val="dk1">
                            <a:hueOff val="0"/>
                            <a:satOff val="0"/>
                            <a:lumOff val="0"/>
                            <a:alphaOff val="0"/>
                          </a:schemeClr>
                        </a:fontRef>
                      </wps:style>
                      <wps:bodyPr/>
                    </wps:wsp>
                  </a:graphicData>
                </a:graphic>
              </wp:anchor>
            </w:drawing>
          </mc:Choice>
          <mc:Fallback>
            <w:pict>
              <v:oval w14:anchorId="033F643B" id="Oval 8" o:spid="_x0000_s1026" style="position:absolute;margin-left:17.7pt;margin-top:8.3pt;width:51.95pt;height:51.95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" fillcolor="#aeaaaa [2414]" strokecolor="black [3200]" strokeweight=".5pt">
                <v:stroke joinstyle="miter"/>
                <w10:wrap anchorx="page"/>
              </v:oval>
            </w:pict>
          </mc:Fallback>
        </mc:AlternateContent>
      </w:r>
      <w:r w:rsidRPr="008178F1">
        <w:rPr>
          <w:b/>
          <w:bCs/>
        </w:rPr>
        <w:t>Transition Support</w:t>
      </w:r>
      <w:r w:rsidRPr="008178F1">
        <w:t xml:space="preserve"> </w:t>
      </w:r>
      <w:r w:rsidRPr="008178F1">
        <w:rPr>
          <w:i/>
          <w:iCs/>
        </w:rPr>
        <w:t>Entering a new school can be scary for both students and paren</w:t>
      </w:r>
      <w:r w:rsidR="00D112EB">
        <w:rPr>
          <w:i/>
          <w:iCs/>
        </w:rPr>
        <w:t>t</w:t>
      </w:r>
      <w:r w:rsidRPr="008178F1">
        <w:rPr>
          <w:i/>
          <w:iCs/>
        </w:rPr>
        <w:t>s.  We will host events to make sure both you and your child are aware of what is expected and how you can prepare as your child transitions to a new school.</w:t>
      </w:r>
    </w:p>
    <w:p w:rsidR="00036449" w:rsidRDefault="00036449" w:rsidP="00036449">
      <w:pPr>
        <w:spacing w:after="0"/>
        <w:ind w:right="-475"/>
        <w:rPr>
          <w:rStyle w:val="Style1"/>
          <w:rFonts w:ascii="Candara" w:hAnsi="Candara"/>
          <w:sz w:val="18"/>
        </w:rPr>
      </w:pPr>
    </w:p>
    <w:p w:rsidR="00A62731" w:rsidRDefault="00036449" w:rsidP="00036449">
      <w:pPr>
        <w:spacing w:after="0"/>
        <w:ind w:right="-475"/>
        <w:jc w:val="center"/>
        <w:rPr>
          <w:rStyle w:val="Style1"/>
          <w:rFonts w:ascii="Candara" w:hAnsi="Candara"/>
          <w:sz w:val="18"/>
        </w:rPr>
      </w:pPr>
      <w:r w:rsidRPr="00036449">
        <w:rPr>
          <w:rFonts w:ascii="Palatino Linotype" w:hAnsi="Palatino Linotype"/>
          <w:b/>
          <w:sz w:val="40"/>
          <w:szCs w:val="36"/>
        </w:rPr>
        <w:t>E</w:t>
      </w:r>
      <w:r w:rsidRPr="00036449">
        <w:rPr>
          <w:rFonts w:ascii="Palatino Linotype" w:hAnsi="Palatino Linotype"/>
          <w:b/>
          <w:sz w:val="40"/>
          <w:szCs w:val="36"/>
        </w:rPr>
        <w:t>ngagement makes a difference</w:t>
      </w:r>
      <w:r>
        <w:rPr>
          <w:rFonts w:ascii="Palatino Linotype" w:hAnsi="Palatino Linotype"/>
          <w:b/>
          <w:sz w:val="40"/>
          <w:szCs w:val="36"/>
        </w:rPr>
        <w:t>!</w:t>
      </w:r>
      <w:r>
        <w:rPr>
          <w:rFonts w:ascii="Palatino Linotype" w:hAnsi="Palatino Linotype"/>
          <w:b/>
          <w:sz w:val="40"/>
          <w:szCs w:val="36"/>
        </w:rPr>
        <w:br w:type="column"/>
      </w:r>
    </w:p>
    <w:p w:rsidR="00A62731" w:rsidRPr="00AE1205" w:rsidRDefault="00A62731" w:rsidP="00F27558">
      <w:pPr>
        <w:pStyle w:val="ListParagraph"/>
        <w:tabs>
          <w:tab w:val="left" w:pos="360"/>
        </w:tabs>
        <w:spacing w:after="0" w:line="240" w:lineRule="auto"/>
        <w:rPr>
          <w:rStyle w:val="Style1"/>
          <w:rFonts w:ascii="Candara" w:hAnsi="Candara"/>
          <w:sz w:val="8"/>
        </w:rPr>
      </w:pPr>
    </w:p>
    <w:p w:rsidR="005E4A62" w:rsidRPr="00DF3F76" w:rsidRDefault="005E4A62" w:rsidP="005E4A62">
      <w:pPr>
        <w:pStyle w:val="Heading2"/>
        <w:ind w:right="-300"/>
        <w:jc w:val="center"/>
        <w:rPr>
          <w:rFonts w:asciiTheme="minorHAnsi" w:hAnsiTheme="minorHAnsi" w:cstheme="minorHAnsi"/>
          <w:sz w:val="28"/>
          <w:szCs w:val="22"/>
        </w:rPr>
      </w:pPr>
      <w:r w:rsidRPr="00DF3F76">
        <w:rPr>
          <w:rFonts w:asciiTheme="minorHAnsi" w:hAnsiTheme="minorHAnsi" w:cstheme="minorHAnsi"/>
          <w:b/>
          <w:i/>
          <w:color w:val="000000" w:themeColor="text1"/>
          <w:sz w:val="28"/>
          <w:szCs w:val="22"/>
        </w:rPr>
        <w:t>“We believe that meaningful, two-way communication between teachers and families will improve academic success for students.”</w:t>
      </w:r>
    </w:p>
    <w:p w:rsidR="005E4A62" w:rsidRDefault="005E4A62" w:rsidP="002569BD">
      <w:pPr>
        <w:pStyle w:val="Heading2"/>
        <w:ind w:right="-30"/>
      </w:pPr>
    </w:p>
    <w:p w:rsidR="00F27558" w:rsidRDefault="00F27558" w:rsidP="002569BD">
      <w:pPr>
        <w:pStyle w:val="Heading2"/>
        <w:ind w:right="-30"/>
        <w:rPr>
          <w:rStyle w:val="Style1"/>
          <w:rFonts w:ascii="Candara" w:hAnsi="Candara"/>
          <w:sz w:val="18"/>
        </w:rPr>
      </w:pPr>
      <w:r>
        <w:t>D</w:t>
      </w:r>
      <w:r w:rsidR="002569BD">
        <w:t>ID YOU KNOW</w:t>
      </w:r>
      <w:r>
        <w:t>?</w:t>
      </w:r>
    </w:p>
    <w:p w:rsidR="00F27558" w:rsidRDefault="00F27558" w:rsidP="00F27558">
      <w:pPr>
        <w:pStyle w:val="ListParagraph"/>
        <w:tabs>
          <w:tab w:val="left" w:pos="360"/>
        </w:tabs>
        <w:spacing w:after="0" w:line="240" w:lineRule="auto"/>
        <w:rPr>
          <w:rStyle w:val="Style1"/>
          <w:rFonts w:ascii="Candara" w:hAnsi="Candara"/>
          <w:sz w:val="18"/>
        </w:rPr>
      </w:pPr>
    </w:p>
    <w:p w:rsidR="00F27558" w:rsidRDefault="00F27558" w:rsidP="00DF3F76">
      <w:pPr>
        <w:pStyle w:val="ListParagraph"/>
        <w:numPr>
          <w:ilvl w:val="0"/>
          <w:numId w:val="13"/>
        </w:numPr>
        <w:spacing w:after="0" w:line="240" w:lineRule="auto"/>
        <w:ind w:left="360" w:right="-475"/>
        <w:rPr>
          <w:rStyle w:val="Style1"/>
          <w:rFonts w:asciiTheme="minorHAnsi" w:hAnsiTheme="minorHAnsi" w:cstheme="minorHAnsi"/>
        </w:rPr>
      </w:pPr>
      <w:r w:rsidRPr="00F27558">
        <w:rPr>
          <w:rStyle w:val="Style1"/>
          <w:rFonts w:asciiTheme="minorHAnsi" w:hAnsiTheme="minorHAnsi" w:cstheme="minorHAnsi"/>
        </w:rPr>
        <w:t>Participation in a Title I program benefits your child in many ways!</w:t>
      </w:r>
    </w:p>
    <w:p w:rsidR="00DF3F76" w:rsidRPr="00F27558" w:rsidRDefault="00DF3F76" w:rsidP="00DF3F76">
      <w:pPr>
        <w:pStyle w:val="ListParagraph"/>
        <w:spacing w:after="0" w:line="240" w:lineRule="auto"/>
        <w:ind w:left="360" w:right="-475"/>
        <w:rPr>
          <w:rFonts w:cstheme="minorHAnsi"/>
        </w:rPr>
      </w:pPr>
    </w:p>
    <w:p w:rsidR="00647DCA" w:rsidRDefault="00F27558" w:rsidP="00DF3F76">
      <w:pPr>
        <w:pStyle w:val="ListParagraph"/>
        <w:numPr>
          <w:ilvl w:val="0"/>
          <w:numId w:val="13"/>
        </w:numPr>
        <w:spacing w:after="0" w:line="240" w:lineRule="auto"/>
        <w:ind w:left="360" w:right="-475"/>
        <w:rPr>
          <w:rStyle w:val="Style1"/>
          <w:rFonts w:asciiTheme="minorHAnsi" w:hAnsiTheme="minorHAnsi" w:cstheme="minorHAnsi"/>
        </w:rPr>
      </w:pPr>
      <w:r w:rsidRPr="00F27558">
        <w:rPr>
          <w:rStyle w:val="Style1"/>
          <w:rFonts w:asciiTheme="minorHAnsi" w:hAnsiTheme="minorHAnsi" w:cstheme="minorHAnsi"/>
        </w:rPr>
        <w:t xml:space="preserve">Title I </w:t>
      </w:r>
      <w:proofErr w:type="gramStart"/>
      <w:r w:rsidRPr="00F27558">
        <w:rPr>
          <w:rStyle w:val="Style1"/>
          <w:rFonts w:asciiTheme="minorHAnsi" w:hAnsiTheme="minorHAnsi" w:cstheme="minorHAnsi"/>
        </w:rPr>
        <w:t>is</w:t>
      </w:r>
      <w:proofErr w:type="gramEnd"/>
      <w:r w:rsidRPr="00F27558">
        <w:rPr>
          <w:rStyle w:val="Style1"/>
          <w:rFonts w:asciiTheme="minorHAnsi" w:hAnsiTheme="minorHAnsi" w:cstheme="minorHAnsi"/>
        </w:rPr>
        <w:t xml:space="preserve"> a federal program designed to support school reform efforts to improve teaching and learning for all students.</w:t>
      </w:r>
    </w:p>
    <w:p w:rsidR="00DF3F76" w:rsidRPr="00DF3F76" w:rsidRDefault="00DF3F76" w:rsidP="00DF3F76">
      <w:pPr>
        <w:spacing w:after="0" w:line="240" w:lineRule="auto"/>
        <w:ind w:right="-475"/>
        <w:rPr>
          <w:rStyle w:val="Style1"/>
          <w:rFonts w:asciiTheme="minorHAnsi" w:hAnsiTheme="minorHAnsi" w:cstheme="minorHAnsi"/>
        </w:rPr>
      </w:pPr>
    </w:p>
    <w:p w:rsidR="00F27558" w:rsidRDefault="00F27558" w:rsidP="00DF3F76">
      <w:pPr>
        <w:pStyle w:val="ListParagraph"/>
        <w:numPr>
          <w:ilvl w:val="0"/>
          <w:numId w:val="13"/>
        </w:numPr>
        <w:spacing w:after="0" w:line="240" w:lineRule="auto"/>
        <w:ind w:left="360" w:right="-475"/>
        <w:rPr>
          <w:rStyle w:val="Style1"/>
          <w:rFonts w:asciiTheme="minorHAnsi" w:hAnsiTheme="minorHAnsi" w:cstheme="minorHAnsi"/>
        </w:rPr>
      </w:pPr>
      <w:r w:rsidRPr="00F27558">
        <w:rPr>
          <w:rStyle w:val="Style1"/>
          <w:rFonts w:asciiTheme="minorHAnsi" w:hAnsiTheme="minorHAnsi" w:cstheme="minorHAnsi"/>
        </w:rPr>
        <w:t xml:space="preserve">Title I programs are based on effective means </w:t>
      </w:r>
      <w:r w:rsidRPr="00F27558">
        <w:rPr>
          <w:rStyle w:val="Style1"/>
          <w:rFonts w:asciiTheme="minorHAnsi" w:hAnsiTheme="minorHAnsi" w:cstheme="minorHAnsi"/>
        </w:rPr>
        <w:br/>
        <w:t xml:space="preserve">of improving student achievement and include strategies to support family engagement. </w:t>
      </w:r>
    </w:p>
    <w:p w:rsidR="00DF3F76" w:rsidRPr="00DF3F76" w:rsidRDefault="00DF3F76" w:rsidP="00DF3F76">
      <w:pPr>
        <w:spacing w:after="0" w:line="240" w:lineRule="auto"/>
        <w:ind w:right="-475"/>
        <w:rPr>
          <w:rStyle w:val="Style1"/>
          <w:rFonts w:asciiTheme="minorHAnsi" w:hAnsiTheme="minorHAnsi" w:cstheme="minorHAnsi"/>
        </w:rPr>
      </w:pPr>
    </w:p>
    <w:p w:rsidR="00F27558" w:rsidRDefault="00F27558" w:rsidP="00DF3F76">
      <w:pPr>
        <w:pStyle w:val="ListParagraph"/>
        <w:numPr>
          <w:ilvl w:val="0"/>
          <w:numId w:val="13"/>
        </w:numPr>
        <w:spacing w:after="0" w:line="240" w:lineRule="auto"/>
        <w:ind w:left="360" w:right="-475"/>
        <w:rPr>
          <w:rStyle w:val="Style1"/>
          <w:rFonts w:asciiTheme="minorHAnsi" w:hAnsiTheme="minorHAnsi" w:cstheme="minorHAnsi"/>
        </w:rPr>
      </w:pPr>
      <w:r w:rsidRPr="00F27558">
        <w:rPr>
          <w:rStyle w:val="Style1"/>
          <w:rFonts w:asciiTheme="minorHAnsi" w:hAnsiTheme="minorHAnsi" w:cstheme="minorHAnsi"/>
        </w:rPr>
        <w:t>All Title I schools jointly develop a Family &amp; Community Engagement Plan with parents and family members.</w:t>
      </w:r>
    </w:p>
    <w:p w:rsidR="00DF3F76" w:rsidRPr="00DF3F76" w:rsidRDefault="00DF3F76" w:rsidP="00DF3F76">
      <w:pPr>
        <w:spacing w:after="0" w:line="240" w:lineRule="auto"/>
        <w:ind w:right="-475"/>
        <w:rPr>
          <w:rFonts w:cstheme="minorHAnsi"/>
        </w:rPr>
      </w:pPr>
    </w:p>
    <w:p w:rsidR="00E31094" w:rsidRDefault="00F27558" w:rsidP="00DF3F76">
      <w:pPr>
        <w:pStyle w:val="ListParagraph"/>
        <w:numPr>
          <w:ilvl w:val="0"/>
          <w:numId w:val="13"/>
        </w:numPr>
        <w:spacing w:after="0" w:line="240" w:lineRule="auto"/>
        <w:ind w:left="360" w:right="-475"/>
        <w:rPr>
          <w:rStyle w:val="Style1"/>
          <w:rFonts w:asciiTheme="minorHAnsi" w:hAnsiTheme="minorHAnsi" w:cstheme="minorHAnsi"/>
        </w:rPr>
      </w:pPr>
      <w:r w:rsidRPr="00F27558">
        <w:rPr>
          <w:rStyle w:val="Style1"/>
          <w:rFonts w:asciiTheme="minorHAnsi" w:hAnsiTheme="minorHAnsi" w:cstheme="minorHAnsi"/>
        </w:rPr>
        <w:t xml:space="preserve">The Title I Office reserves at least one percent of the district’s total allocation to fund family and </w:t>
      </w:r>
      <w:r w:rsidR="00DF1F3C">
        <w:rPr>
          <w:rStyle w:val="Style1"/>
          <w:rFonts w:asciiTheme="minorHAnsi" w:hAnsiTheme="minorHAnsi" w:cstheme="minorHAnsi"/>
        </w:rPr>
        <w:t>c</w:t>
      </w:r>
      <w:r w:rsidRPr="00F27558">
        <w:rPr>
          <w:rStyle w:val="Style1"/>
          <w:rFonts w:asciiTheme="minorHAnsi" w:hAnsiTheme="minorHAnsi" w:cstheme="minorHAnsi"/>
        </w:rPr>
        <w:t>ommunity engagement programs.  The use of these funds is based on suggestions gathered at our spring input meeting from families and community members.  Funds are distributed equally to all our Title I schools.</w:t>
      </w:r>
    </w:p>
    <w:p w:rsidR="00DF3F76" w:rsidRPr="00DF3F76" w:rsidRDefault="00DF3F76" w:rsidP="00DF3F76">
      <w:pPr>
        <w:spacing w:after="0" w:line="240" w:lineRule="auto"/>
        <w:ind w:right="-475"/>
        <w:rPr>
          <w:rFonts w:cstheme="minorHAnsi"/>
        </w:rPr>
      </w:pPr>
    </w:p>
    <w:p w:rsidR="00F27558" w:rsidRPr="00F27558" w:rsidRDefault="00F27558" w:rsidP="00DF3F76">
      <w:pPr>
        <w:pStyle w:val="ListParagraph"/>
        <w:numPr>
          <w:ilvl w:val="0"/>
          <w:numId w:val="13"/>
        </w:numPr>
        <w:spacing w:after="0" w:line="240" w:lineRule="auto"/>
        <w:ind w:left="360" w:right="-475"/>
        <w:rPr>
          <w:rFonts w:cstheme="minorHAnsi"/>
        </w:rPr>
      </w:pPr>
      <w:r w:rsidRPr="00F27558">
        <w:rPr>
          <w:rFonts w:cstheme="minorHAnsi"/>
        </w:rPr>
        <w:t>Childcare and/or transportation may be provided for meetings and school events.</w:t>
      </w:r>
    </w:p>
    <w:p w:rsidR="00435C05" w:rsidRPr="00435C05" w:rsidRDefault="00435C05" w:rsidP="00435C05">
      <w:pPr>
        <w:ind w:right="-30"/>
        <w:jc w:val="center"/>
        <w:rPr>
          <w:rFonts w:ascii="Palatino Linotype" w:hAnsi="Palatino Linotype"/>
          <w:b/>
          <w:i/>
          <w:szCs w:val="36"/>
        </w:rPr>
      </w:pPr>
    </w:p>
    <w:sectPr w:rsidR="00435C05" w:rsidRPr="00435C05" w:rsidSect="008847D3">
      <w:pgSz w:w="12240" w:h="15840"/>
      <w:pgMar w:top="270" w:right="990" w:bottom="360" w:left="1170" w:header="720" w:footer="720" w:gutter="0"/>
      <w:cols w:num="2" w:space="720" w:equalWidth="0">
        <w:col w:w="6240" w:space="720"/>
        <w:col w:w="2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2974"/>
    <w:multiLevelType w:val="hybridMultilevel"/>
    <w:tmpl w:val="BB1A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44678"/>
    <w:multiLevelType w:val="hybridMultilevel"/>
    <w:tmpl w:val="7A825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6F6E03"/>
    <w:multiLevelType w:val="hybridMultilevel"/>
    <w:tmpl w:val="68C020CA"/>
    <w:lvl w:ilvl="0" w:tplc="330847AE">
      <w:start w:val="1"/>
      <w:numFmt w:val="bullet"/>
      <w:lvlText w:val="•"/>
      <w:lvlJc w:val="left"/>
      <w:pPr>
        <w:tabs>
          <w:tab w:val="num" w:pos="720"/>
        </w:tabs>
        <w:ind w:left="720" w:hanging="360"/>
      </w:pPr>
      <w:rPr>
        <w:rFonts w:ascii="Times New Roman" w:hAnsi="Times New Roman" w:hint="default"/>
      </w:rPr>
    </w:lvl>
    <w:lvl w:ilvl="1" w:tplc="438CBC30" w:tentative="1">
      <w:start w:val="1"/>
      <w:numFmt w:val="bullet"/>
      <w:lvlText w:val="•"/>
      <w:lvlJc w:val="left"/>
      <w:pPr>
        <w:tabs>
          <w:tab w:val="num" w:pos="1440"/>
        </w:tabs>
        <w:ind w:left="1440" w:hanging="360"/>
      </w:pPr>
      <w:rPr>
        <w:rFonts w:ascii="Times New Roman" w:hAnsi="Times New Roman" w:hint="default"/>
      </w:rPr>
    </w:lvl>
    <w:lvl w:ilvl="2" w:tplc="FC0C111C" w:tentative="1">
      <w:start w:val="1"/>
      <w:numFmt w:val="bullet"/>
      <w:lvlText w:val="•"/>
      <w:lvlJc w:val="left"/>
      <w:pPr>
        <w:tabs>
          <w:tab w:val="num" w:pos="2160"/>
        </w:tabs>
        <w:ind w:left="2160" w:hanging="360"/>
      </w:pPr>
      <w:rPr>
        <w:rFonts w:ascii="Times New Roman" w:hAnsi="Times New Roman" w:hint="default"/>
      </w:rPr>
    </w:lvl>
    <w:lvl w:ilvl="3" w:tplc="AF12C586" w:tentative="1">
      <w:start w:val="1"/>
      <w:numFmt w:val="bullet"/>
      <w:lvlText w:val="•"/>
      <w:lvlJc w:val="left"/>
      <w:pPr>
        <w:tabs>
          <w:tab w:val="num" w:pos="2880"/>
        </w:tabs>
        <w:ind w:left="2880" w:hanging="360"/>
      </w:pPr>
      <w:rPr>
        <w:rFonts w:ascii="Times New Roman" w:hAnsi="Times New Roman" w:hint="default"/>
      </w:rPr>
    </w:lvl>
    <w:lvl w:ilvl="4" w:tplc="25C0C02C" w:tentative="1">
      <w:start w:val="1"/>
      <w:numFmt w:val="bullet"/>
      <w:lvlText w:val="•"/>
      <w:lvlJc w:val="left"/>
      <w:pPr>
        <w:tabs>
          <w:tab w:val="num" w:pos="3600"/>
        </w:tabs>
        <w:ind w:left="3600" w:hanging="360"/>
      </w:pPr>
      <w:rPr>
        <w:rFonts w:ascii="Times New Roman" w:hAnsi="Times New Roman" w:hint="default"/>
      </w:rPr>
    </w:lvl>
    <w:lvl w:ilvl="5" w:tplc="DBEEF58C" w:tentative="1">
      <w:start w:val="1"/>
      <w:numFmt w:val="bullet"/>
      <w:lvlText w:val="•"/>
      <w:lvlJc w:val="left"/>
      <w:pPr>
        <w:tabs>
          <w:tab w:val="num" w:pos="4320"/>
        </w:tabs>
        <w:ind w:left="4320" w:hanging="360"/>
      </w:pPr>
      <w:rPr>
        <w:rFonts w:ascii="Times New Roman" w:hAnsi="Times New Roman" w:hint="default"/>
      </w:rPr>
    </w:lvl>
    <w:lvl w:ilvl="6" w:tplc="A7701ED0" w:tentative="1">
      <w:start w:val="1"/>
      <w:numFmt w:val="bullet"/>
      <w:lvlText w:val="•"/>
      <w:lvlJc w:val="left"/>
      <w:pPr>
        <w:tabs>
          <w:tab w:val="num" w:pos="5040"/>
        </w:tabs>
        <w:ind w:left="5040" w:hanging="360"/>
      </w:pPr>
      <w:rPr>
        <w:rFonts w:ascii="Times New Roman" w:hAnsi="Times New Roman" w:hint="default"/>
      </w:rPr>
    </w:lvl>
    <w:lvl w:ilvl="7" w:tplc="7C868F8A" w:tentative="1">
      <w:start w:val="1"/>
      <w:numFmt w:val="bullet"/>
      <w:lvlText w:val="•"/>
      <w:lvlJc w:val="left"/>
      <w:pPr>
        <w:tabs>
          <w:tab w:val="num" w:pos="5760"/>
        </w:tabs>
        <w:ind w:left="5760" w:hanging="360"/>
      </w:pPr>
      <w:rPr>
        <w:rFonts w:ascii="Times New Roman" w:hAnsi="Times New Roman" w:hint="default"/>
      </w:rPr>
    </w:lvl>
    <w:lvl w:ilvl="8" w:tplc="1A7EAFC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941007B"/>
    <w:multiLevelType w:val="hybridMultilevel"/>
    <w:tmpl w:val="569E673C"/>
    <w:lvl w:ilvl="0" w:tplc="FDF8BEF0">
      <w:start w:val="1"/>
      <w:numFmt w:val="bullet"/>
      <w:lvlText w:val="•"/>
      <w:lvlJc w:val="left"/>
      <w:pPr>
        <w:tabs>
          <w:tab w:val="num" w:pos="720"/>
        </w:tabs>
        <w:ind w:left="720" w:hanging="360"/>
      </w:pPr>
      <w:rPr>
        <w:rFonts w:ascii="Times New Roman" w:hAnsi="Times New Roman" w:hint="default"/>
      </w:rPr>
    </w:lvl>
    <w:lvl w:ilvl="1" w:tplc="A77AA322" w:tentative="1">
      <w:start w:val="1"/>
      <w:numFmt w:val="bullet"/>
      <w:lvlText w:val="•"/>
      <w:lvlJc w:val="left"/>
      <w:pPr>
        <w:tabs>
          <w:tab w:val="num" w:pos="1440"/>
        </w:tabs>
        <w:ind w:left="1440" w:hanging="360"/>
      </w:pPr>
      <w:rPr>
        <w:rFonts w:ascii="Times New Roman" w:hAnsi="Times New Roman" w:hint="default"/>
      </w:rPr>
    </w:lvl>
    <w:lvl w:ilvl="2" w:tplc="01EC3666" w:tentative="1">
      <w:start w:val="1"/>
      <w:numFmt w:val="bullet"/>
      <w:lvlText w:val="•"/>
      <w:lvlJc w:val="left"/>
      <w:pPr>
        <w:tabs>
          <w:tab w:val="num" w:pos="2160"/>
        </w:tabs>
        <w:ind w:left="2160" w:hanging="360"/>
      </w:pPr>
      <w:rPr>
        <w:rFonts w:ascii="Times New Roman" w:hAnsi="Times New Roman" w:hint="default"/>
      </w:rPr>
    </w:lvl>
    <w:lvl w:ilvl="3" w:tplc="692647AC" w:tentative="1">
      <w:start w:val="1"/>
      <w:numFmt w:val="bullet"/>
      <w:lvlText w:val="•"/>
      <w:lvlJc w:val="left"/>
      <w:pPr>
        <w:tabs>
          <w:tab w:val="num" w:pos="2880"/>
        </w:tabs>
        <w:ind w:left="2880" w:hanging="360"/>
      </w:pPr>
      <w:rPr>
        <w:rFonts w:ascii="Times New Roman" w:hAnsi="Times New Roman" w:hint="default"/>
      </w:rPr>
    </w:lvl>
    <w:lvl w:ilvl="4" w:tplc="0736F9E0" w:tentative="1">
      <w:start w:val="1"/>
      <w:numFmt w:val="bullet"/>
      <w:lvlText w:val="•"/>
      <w:lvlJc w:val="left"/>
      <w:pPr>
        <w:tabs>
          <w:tab w:val="num" w:pos="3600"/>
        </w:tabs>
        <w:ind w:left="3600" w:hanging="360"/>
      </w:pPr>
      <w:rPr>
        <w:rFonts w:ascii="Times New Roman" w:hAnsi="Times New Roman" w:hint="default"/>
      </w:rPr>
    </w:lvl>
    <w:lvl w:ilvl="5" w:tplc="A9AE1F0E" w:tentative="1">
      <w:start w:val="1"/>
      <w:numFmt w:val="bullet"/>
      <w:lvlText w:val="•"/>
      <w:lvlJc w:val="left"/>
      <w:pPr>
        <w:tabs>
          <w:tab w:val="num" w:pos="4320"/>
        </w:tabs>
        <w:ind w:left="4320" w:hanging="360"/>
      </w:pPr>
      <w:rPr>
        <w:rFonts w:ascii="Times New Roman" w:hAnsi="Times New Roman" w:hint="default"/>
      </w:rPr>
    </w:lvl>
    <w:lvl w:ilvl="6" w:tplc="B2F2739A" w:tentative="1">
      <w:start w:val="1"/>
      <w:numFmt w:val="bullet"/>
      <w:lvlText w:val="•"/>
      <w:lvlJc w:val="left"/>
      <w:pPr>
        <w:tabs>
          <w:tab w:val="num" w:pos="5040"/>
        </w:tabs>
        <w:ind w:left="5040" w:hanging="360"/>
      </w:pPr>
      <w:rPr>
        <w:rFonts w:ascii="Times New Roman" w:hAnsi="Times New Roman" w:hint="default"/>
      </w:rPr>
    </w:lvl>
    <w:lvl w:ilvl="7" w:tplc="788AE186" w:tentative="1">
      <w:start w:val="1"/>
      <w:numFmt w:val="bullet"/>
      <w:lvlText w:val="•"/>
      <w:lvlJc w:val="left"/>
      <w:pPr>
        <w:tabs>
          <w:tab w:val="num" w:pos="5760"/>
        </w:tabs>
        <w:ind w:left="5760" w:hanging="360"/>
      </w:pPr>
      <w:rPr>
        <w:rFonts w:ascii="Times New Roman" w:hAnsi="Times New Roman" w:hint="default"/>
      </w:rPr>
    </w:lvl>
    <w:lvl w:ilvl="8" w:tplc="76F644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9BA7E1C"/>
    <w:multiLevelType w:val="hybridMultilevel"/>
    <w:tmpl w:val="95AA2A48"/>
    <w:lvl w:ilvl="0" w:tplc="6EECB910">
      <w:start w:val="1"/>
      <w:numFmt w:val="bullet"/>
      <w:lvlText w:val="•"/>
      <w:lvlJc w:val="left"/>
      <w:pPr>
        <w:tabs>
          <w:tab w:val="num" w:pos="720"/>
        </w:tabs>
        <w:ind w:left="720" w:hanging="360"/>
      </w:pPr>
      <w:rPr>
        <w:rFonts w:ascii="Times New Roman" w:hAnsi="Times New Roman" w:hint="default"/>
      </w:rPr>
    </w:lvl>
    <w:lvl w:ilvl="1" w:tplc="3D18476A" w:tentative="1">
      <w:start w:val="1"/>
      <w:numFmt w:val="bullet"/>
      <w:lvlText w:val="•"/>
      <w:lvlJc w:val="left"/>
      <w:pPr>
        <w:tabs>
          <w:tab w:val="num" w:pos="1440"/>
        </w:tabs>
        <w:ind w:left="1440" w:hanging="360"/>
      </w:pPr>
      <w:rPr>
        <w:rFonts w:ascii="Times New Roman" w:hAnsi="Times New Roman" w:hint="default"/>
      </w:rPr>
    </w:lvl>
    <w:lvl w:ilvl="2" w:tplc="373EA524" w:tentative="1">
      <w:start w:val="1"/>
      <w:numFmt w:val="bullet"/>
      <w:lvlText w:val="•"/>
      <w:lvlJc w:val="left"/>
      <w:pPr>
        <w:tabs>
          <w:tab w:val="num" w:pos="2160"/>
        </w:tabs>
        <w:ind w:left="2160" w:hanging="360"/>
      </w:pPr>
      <w:rPr>
        <w:rFonts w:ascii="Times New Roman" w:hAnsi="Times New Roman" w:hint="default"/>
      </w:rPr>
    </w:lvl>
    <w:lvl w:ilvl="3" w:tplc="C78E2F56" w:tentative="1">
      <w:start w:val="1"/>
      <w:numFmt w:val="bullet"/>
      <w:lvlText w:val="•"/>
      <w:lvlJc w:val="left"/>
      <w:pPr>
        <w:tabs>
          <w:tab w:val="num" w:pos="2880"/>
        </w:tabs>
        <w:ind w:left="2880" w:hanging="360"/>
      </w:pPr>
      <w:rPr>
        <w:rFonts w:ascii="Times New Roman" w:hAnsi="Times New Roman" w:hint="default"/>
      </w:rPr>
    </w:lvl>
    <w:lvl w:ilvl="4" w:tplc="484AB89E" w:tentative="1">
      <w:start w:val="1"/>
      <w:numFmt w:val="bullet"/>
      <w:lvlText w:val="•"/>
      <w:lvlJc w:val="left"/>
      <w:pPr>
        <w:tabs>
          <w:tab w:val="num" w:pos="3600"/>
        </w:tabs>
        <w:ind w:left="3600" w:hanging="360"/>
      </w:pPr>
      <w:rPr>
        <w:rFonts w:ascii="Times New Roman" w:hAnsi="Times New Roman" w:hint="default"/>
      </w:rPr>
    </w:lvl>
    <w:lvl w:ilvl="5" w:tplc="34CCCE2C" w:tentative="1">
      <w:start w:val="1"/>
      <w:numFmt w:val="bullet"/>
      <w:lvlText w:val="•"/>
      <w:lvlJc w:val="left"/>
      <w:pPr>
        <w:tabs>
          <w:tab w:val="num" w:pos="4320"/>
        </w:tabs>
        <w:ind w:left="4320" w:hanging="360"/>
      </w:pPr>
      <w:rPr>
        <w:rFonts w:ascii="Times New Roman" w:hAnsi="Times New Roman" w:hint="default"/>
      </w:rPr>
    </w:lvl>
    <w:lvl w:ilvl="6" w:tplc="FDE04568" w:tentative="1">
      <w:start w:val="1"/>
      <w:numFmt w:val="bullet"/>
      <w:lvlText w:val="•"/>
      <w:lvlJc w:val="left"/>
      <w:pPr>
        <w:tabs>
          <w:tab w:val="num" w:pos="5040"/>
        </w:tabs>
        <w:ind w:left="5040" w:hanging="360"/>
      </w:pPr>
      <w:rPr>
        <w:rFonts w:ascii="Times New Roman" w:hAnsi="Times New Roman" w:hint="default"/>
      </w:rPr>
    </w:lvl>
    <w:lvl w:ilvl="7" w:tplc="F1DAE0CE" w:tentative="1">
      <w:start w:val="1"/>
      <w:numFmt w:val="bullet"/>
      <w:lvlText w:val="•"/>
      <w:lvlJc w:val="left"/>
      <w:pPr>
        <w:tabs>
          <w:tab w:val="num" w:pos="5760"/>
        </w:tabs>
        <w:ind w:left="5760" w:hanging="360"/>
      </w:pPr>
      <w:rPr>
        <w:rFonts w:ascii="Times New Roman" w:hAnsi="Times New Roman" w:hint="default"/>
      </w:rPr>
    </w:lvl>
    <w:lvl w:ilvl="8" w:tplc="BF00F2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782834"/>
    <w:multiLevelType w:val="hybridMultilevel"/>
    <w:tmpl w:val="2110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C225C"/>
    <w:multiLevelType w:val="hybridMultilevel"/>
    <w:tmpl w:val="DA4E8D2C"/>
    <w:lvl w:ilvl="0" w:tplc="5AEA5B4E">
      <w:start w:val="1"/>
      <w:numFmt w:val="bullet"/>
      <w:lvlText w:val="•"/>
      <w:lvlJc w:val="left"/>
      <w:pPr>
        <w:tabs>
          <w:tab w:val="num" w:pos="720"/>
        </w:tabs>
        <w:ind w:left="720" w:hanging="360"/>
      </w:pPr>
      <w:rPr>
        <w:rFonts w:ascii="Times New Roman" w:hAnsi="Times New Roman" w:hint="default"/>
      </w:rPr>
    </w:lvl>
    <w:lvl w:ilvl="1" w:tplc="402A0FBC" w:tentative="1">
      <w:start w:val="1"/>
      <w:numFmt w:val="bullet"/>
      <w:lvlText w:val="•"/>
      <w:lvlJc w:val="left"/>
      <w:pPr>
        <w:tabs>
          <w:tab w:val="num" w:pos="1440"/>
        </w:tabs>
        <w:ind w:left="1440" w:hanging="360"/>
      </w:pPr>
      <w:rPr>
        <w:rFonts w:ascii="Times New Roman" w:hAnsi="Times New Roman" w:hint="default"/>
      </w:rPr>
    </w:lvl>
    <w:lvl w:ilvl="2" w:tplc="1EA04884" w:tentative="1">
      <w:start w:val="1"/>
      <w:numFmt w:val="bullet"/>
      <w:lvlText w:val="•"/>
      <w:lvlJc w:val="left"/>
      <w:pPr>
        <w:tabs>
          <w:tab w:val="num" w:pos="2160"/>
        </w:tabs>
        <w:ind w:left="2160" w:hanging="360"/>
      </w:pPr>
      <w:rPr>
        <w:rFonts w:ascii="Times New Roman" w:hAnsi="Times New Roman" w:hint="default"/>
      </w:rPr>
    </w:lvl>
    <w:lvl w:ilvl="3" w:tplc="5DDC309C" w:tentative="1">
      <w:start w:val="1"/>
      <w:numFmt w:val="bullet"/>
      <w:lvlText w:val="•"/>
      <w:lvlJc w:val="left"/>
      <w:pPr>
        <w:tabs>
          <w:tab w:val="num" w:pos="2880"/>
        </w:tabs>
        <w:ind w:left="2880" w:hanging="360"/>
      </w:pPr>
      <w:rPr>
        <w:rFonts w:ascii="Times New Roman" w:hAnsi="Times New Roman" w:hint="default"/>
      </w:rPr>
    </w:lvl>
    <w:lvl w:ilvl="4" w:tplc="1C7AB8DA" w:tentative="1">
      <w:start w:val="1"/>
      <w:numFmt w:val="bullet"/>
      <w:lvlText w:val="•"/>
      <w:lvlJc w:val="left"/>
      <w:pPr>
        <w:tabs>
          <w:tab w:val="num" w:pos="3600"/>
        </w:tabs>
        <w:ind w:left="3600" w:hanging="360"/>
      </w:pPr>
      <w:rPr>
        <w:rFonts w:ascii="Times New Roman" w:hAnsi="Times New Roman" w:hint="default"/>
      </w:rPr>
    </w:lvl>
    <w:lvl w:ilvl="5" w:tplc="03F63596" w:tentative="1">
      <w:start w:val="1"/>
      <w:numFmt w:val="bullet"/>
      <w:lvlText w:val="•"/>
      <w:lvlJc w:val="left"/>
      <w:pPr>
        <w:tabs>
          <w:tab w:val="num" w:pos="4320"/>
        </w:tabs>
        <w:ind w:left="4320" w:hanging="360"/>
      </w:pPr>
      <w:rPr>
        <w:rFonts w:ascii="Times New Roman" w:hAnsi="Times New Roman" w:hint="default"/>
      </w:rPr>
    </w:lvl>
    <w:lvl w:ilvl="6" w:tplc="06BA8A54" w:tentative="1">
      <w:start w:val="1"/>
      <w:numFmt w:val="bullet"/>
      <w:lvlText w:val="•"/>
      <w:lvlJc w:val="left"/>
      <w:pPr>
        <w:tabs>
          <w:tab w:val="num" w:pos="5040"/>
        </w:tabs>
        <w:ind w:left="5040" w:hanging="360"/>
      </w:pPr>
      <w:rPr>
        <w:rFonts w:ascii="Times New Roman" w:hAnsi="Times New Roman" w:hint="default"/>
      </w:rPr>
    </w:lvl>
    <w:lvl w:ilvl="7" w:tplc="52086A9C" w:tentative="1">
      <w:start w:val="1"/>
      <w:numFmt w:val="bullet"/>
      <w:lvlText w:val="•"/>
      <w:lvlJc w:val="left"/>
      <w:pPr>
        <w:tabs>
          <w:tab w:val="num" w:pos="5760"/>
        </w:tabs>
        <w:ind w:left="5760" w:hanging="360"/>
      </w:pPr>
      <w:rPr>
        <w:rFonts w:ascii="Times New Roman" w:hAnsi="Times New Roman" w:hint="default"/>
      </w:rPr>
    </w:lvl>
    <w:lvl w:ilvl="8" w:tplc="6164C18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98D203D"/>
    <w:multiLevelType w:val="hybridMultilevel"/>
    <w:tmpl w:val="164E2324"/>
    <w:lvl w:ilvl="0" w:tplc="80AA7AF0">
      <w:start w:val="1"/>
      <w:numFmt w:val="bullet"/>
      <w:lvlText w:val="•"/>
      <w:lvlJc w:val="left"/>
      <w:pPr>
        <w:tabs>
          <w:tab w:val="num" w:pos="720"/>
        </w:tabs>
        <w:ind w:left="720" w:hanging="360"/>
      </w:pPr>
      <w:rPr>
        <w:rFonts w:ascii="Times New Roman" w:hAnsi="Times New Roman" w:hint="default"/>
      </w:rPr>
    </w:lvl>
    <w:lvl w:ilvl="1" w:tplc="D5BAB822" w:tentative="1">
      <w:start w:val="1"/>
      <w:numFmt w:val="bullet"/>
      <w:lvlText w:val="•"/>
      <w:lvlJc w:val="left"/>
      <w:pPr>
        <w:tabs>
          <w:tab w:val="num" w:pos="1440"/>
        </w:tabs>
        <w:ind w:left="1440" w:hanging="360"/>
      </w:pPr>
      <w:rPr>
        <w:rFonts w:ascii="Times New Roman" w:hAnsi="Times New Roman" w:hint="default"/>
      </w:rPr>
    </w:lvl>
    <w:lvl w:ilvl="2" w:tplc="8E40A96C" w:tentative="1">
      <w:start w:val="1"/>
      <w:numFmt w:val="bullet"/>
      <w:lvlText w:val="•"/>
      <w:lvlJc w:val="left"/>
      <w:pPr>
        <w:tabs>
          <w:tab w:val="num" w:pos="2160"/>
        </w:tabs>
        <w:ind w:left="2160" w:hanging="360"/>
      </w:pPr>
      <w:rPr>
        <w:rFonts w:ascii="Times New Roman" w:hAnsi="Times New Roman" w:hint="default"/>
      </w:rPr>
    </w:lvl>
    <w:lvl w:ilvl="3" w:tplc="01046A5E" w:tentative="1">
      <w:start w:val="1"/>
      <w:numFmt w:val="bullet"/>
      <w:lvlText w:val="•"/>
      <w:lvlJc w:val="left"/>
      <w:pPr>
        <w:tabs>
          <w:tab w:val="num" w:pos="2880"/>
        </w:tabs>
        <w:ind w:left="2880" w:hanging="360"/>
      </w:pPr>
      <w:rPr>
        <w:rFonts w:ascii="Times New Roman" w:hAnsi="Times New Roman" w:hint="default"/>
      </w:rPr>
    </w:lvl>
    <w:lvl w:ilvl="4" w:tplc="19843718" w:tentative="1">
      <w:start w:val="1"/>
      <w:numFmt w:val="bullet"/>
      <w:lvlText w:val="•"/>
      <w:lvlJc w:val="left"/>
      <w:pPr>
        <w:tabs>
          <w:tab w:val="num" w:pos="3600"/>
        </w:tabs>
        <w:ind w:left="3600" w:hanging="360"/>
      </w:pPr>
      <w:rPr>
        <w:rFonts w:ascii="Times New Roman" w:hAnsi="Times New Roman" w:hint="default"/>
      </w:rPr>
    </w:lvl>
    <w:lvl w:ilvl="5" w:tplc="E54AFDC8" w:tentative="1">
      <w:start w:val="1"/>
      <w:numFmt w:val="bullet"/>
      <w:lvlText w:val="•"/>
      <w:lvlJc w:val="left"/>
      <w:pPr>
        <w:tabs>
          <w:tab w:val="num" w:pos="4320"/>
        </w:tabs>
        <w:ind w:left="4320" w:hanging="360"/>
      </w:pPr>
      <w:rPr>
        <w:rFonts w:ascii="Times New Roman" w:hAnsi="Times New Roman" w:hint="default"/>
      </w:rPr>
    </w:lvl>
    <w:lvl w:ilvl="6" w:tplc="9A3EAEC0" w:tentative="1">
      <w:start w:val="1"/>
      <w:numFmt w:val="bullet"/>
      <w:lvlText w:val="•"/>
      <w:lvlJc w:val="left"/>
      <w:pPr>
        <w:tabs>
          <w:tab w:val="num" w:pos="5040"/>
        </w:tabs>
        <w:ind w:left="5040" w:hanging="360"/>
      </w:pPr>
      <w:rPr>
        <w:rFonts w:ascii="Times New Roman" w:hAnsi="Times New Roman" w:hint="default"/>
      </w:rPr>
    </w:lvl>
    <w:lvl w:ilvl="7" w:tplc="79B8E33C" w:tentative="1">
      <w:start w:val="1"/>
      <w:numFmt w:val="bullet"/>
      <w:lvlText w:val="•"/>
      <w:lvlJc w:val="left"/>
      <w:pPr>
        <w:tabs>
          <w:tab w:val="num" w:pos="5760"/>
        </w:tabs>
        <w:ind w:left="5760" w:hanging="360"/>
      </w:pPr>
      <w:rPr>
        <w:rFonts w:ascii="Times New Roman" w:hAnsi="Times New Roman" w:hint="default"/>
      </w:rPr>
    </w:lvl>
    <w:lvl w:ilvl="8" w:tplc="2EB2E35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C7E5E9E"/>
    <w:multiLevelType w:val="hybridMultilevel"/>
    <w:tmpl w:val="55F655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02A5757"/>
    <w:multiLevelType w:val="hybridMultilevel"/>
    <w:tmpl w:val="DC5E9074"/>
    <w:lvl w:ilvl="0" w:tplc="257ECBE0">
      <w:start w:val="1"/>
      <w:numFmt w:val="bullet"/>
      <w:lvlText w:val="•"/>
      <w:lvlJc w:val="left"/>
      <w:pPr>
        <w:tabs>
          <w:tab w:val="num" w:pos="720"/>
        </w:tabs>
        <w:ind w:left="720" w:hanging="360"/>
      </w:pPr>
      <w:rPr>
        <w:rFonts w:ascii="Times New Roman" w:hAnsi="Times New Roman" w:hint="default"/>
      </w:rPr>
    </w:lvl>
    <w:lvl w:ilvl="1" w:tplc="EA602942" w:tentative="1">
      <w:start w:val="1"/>
      <w:numFmt w:val="bullet"/>
      <w:lvlText w:val="•"/>
      <w:lvlJc w:val="left"/>
      <w:pPr>
        <w:tabs>
          <w:tab w:val="num" w:pos="1440"/>
        </w:tabs>
        <w:ind w:left="1440" w:hanging="360"/>
      </w:pPr>
      <w:rPr>
        <w:rFonts w:ascii="Times New Roman" w:hAnsi="Times New Roman" w:hint="default"/>
      </w:rPr>
    </w:lvl>
    <w:lvl w:ilvl="2" w:tplc="410E201E" w:tentative="1">
      <w:start w:val="1"/>
      <w:numFmt w:val="bullet"/>
      <w:lvlText w:val="•"/>
      <w:lvlJc w:val="left"/>
      <w:pPr>
        <w:tabs>
          <w:tab w:val="num" w:pos="2160"/>
        </w:tabs>
        <w:ind w:left="2160" w:hanging="360"/>
      </w:pPr>
      <w:rPr>
        <w:rFonts w:ascii="Times New Roman" w:hAnsi="Times New Roman" w:hint="default"/>
      </w:rPr>
    </w:lvl>
    <w:lvl w:ilvl="3" w:tplc="9B20C174" w:tentative="1">
      <w:start w:val="1"/>
      <w:numFmt w:val="bullet"/>
      <w:lvlText w:val="•"/>
      <w:lvlJc w:val="left"/>
      <w:pPr>
        <w:tabs>
          <w:tab w:val="num" w:pos="2880"/>
        </w:tabs>
        <w:ind w:left="2880" w:hanging="360"/>
      </w:pPr>
      <w:rPr>
        <w:rFonts w:ascii="Times New Roman" w:hAnsi="Times New Roman" w:hint="default"/>
      </w:rPr>
    </w:lvl>
    <w:lvl w:ilvl="4" w:tplc="F2125796" w:tentative="1">
      <w:start w:val="1"/>
      <w:numFmt w:val="bullet"/>
      <w:lvlText w:val="•"/>
      <w:lvlJc w:val="left"/>
      <w:pPr>
        <w:tabs>
          <w:tab w:val="num" w:pos="3600"/>
        </w:tabs>
        <w:ind w:left="3600" w:hanging="360"/>
      </w:pPr>
      <w:rPr>
        <w:rFonts w:ascii="Times New Roman" w:hAnsi="Times New Roman" w:hint="default"/>
      </w:rPr>
    </w:lvl>
    <w:lvl w:ilvl="5" w:tplc="9A0A04AC" w:tentative="1">
      <w:start w:val="1"/>
      <w:numFmt w:val="bullet"/>
      <w:lvlText w:val="•"/>
      <w:lvlJc w:val="left"/>
      <w:pPr>
        <w:tabs>
          <w:tab w:val="num" w:pos="4320"/>
        </w:tabs>
        <w:ind w:left="4320" w:hanging="360"/>
      </w:pPr>
      <w:rPr>
        <w:rFonts w:ascii="Times New Roman" w:hAnsi="Times New Roman" w:hint="default"/>
      </w:rPr>
    </w:lvl>
    <w:lvl w:ilvl="6" w:tplc="87D8DAF8" w:tentative="1">
      <w:start w:val="1"/>
      <w:numFmt w:val="bullet"/>
      <w:lvlText w:val="•"/>
      <w:lvlJc w:val="left"/>
      <w:pPr>
        <w:tabs>
          <w:tab w:val="num" w:pos="5040"/>
        </w:tabs>
        <w:ind w:left="5040" w:hanging="360"/>
      </w:pPr>
      <w:rPr>
        <w:rFonts w:ascii="Times New Roman" w:hAnsi="Times New Roman" w:hint="default"/>
      </w:rPr>
    </w:lvl>
    <w:lvl w:ilvl="7" w:tplc="F1341042" w:tentative="1">
      <w:start w:val="1"/>
      <w:numFmt w:val="bullet"/>
      <w:lvlText w:val="•"/>
      <w:lvlJc w:val="left"/>
      <w:pPr>
        <w:tabs>
          <w:tab w:val="num" w:pos="5760"/>
        </w:tabs>
        <w:ind w:left="5760" w:hanging="360"/>
      </w:pPr>
      <w:rPr>
        <w:rFonts w:ascii="Times New Roman" w:hAnsi="Times New Roman" w:hint="default"/>
      </w:rPr>
    </w:lvl>
    <w:lvl w:ilvl="8" w:tplc="0ED2143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9046661"/>
    <w:multiLevelType w:val="hybridMultilevel"/>
    <w:tmpl w:val="519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A3E27"/>
    <w:multiLevelType w:val="hybridMultilevel"/>
    <w:tmpl w:val="5FFA6E94"/>
    <w:lvl w:ilvl="0" w:tplc="E04ECE8C">
      <w:start w:val="1"/>
      <w:numFmt w:val="bullet"/>
      <w:lvlText w:val=""/>
      <w:lvlJc w:val="left"/>
      <w:pPr>
        <w:ind w:left="360" w:hanging="360"/>
      </w:pPr>
      <w:rPr>
        <w:rFonts w:ascii="Wingdings" w:hAnsi="Wingdings" w:hint="default"/>
        <w:b/>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B33F32"/>
    <w:multiLevelType w:val="hybridMultilevel"/>
    <w:tmpl w:val="3D4E3044"/>
    <w:lvl w:ilvl="0" w:tplc="FD207078">
      <w:start w:val="1"/>
      <w:numFmt w:val="bullet"/>
      <w:lvlText w:val="•"/>
      <w:lvlJc w:val="left"/>
      <w:pPr>
        <w:tabs>
          <w:tab w:val="num" w:pos="720"/>
        </w:tabs>
        <w:ind w:left="720" w:hanging="360"/>
      </w:pPr>
      <w:rPr>
        <w:rFonts w:ascii="Times New Roman" w:hAnsi="Times New Roman" w:hint="default"/>
      </w:rPr>
    </w:lvl>
    <w:lvl w:ilvl="1" w:tplc="490CA23C" w:tentative="1">
      <w:start w:val="1"/>
      <w:numFmt w:val="bullet"/>
      <w:lvlText w:val="•"/>
      <w:lvlJc w:val="left"/>
      <w:pPr>
        <w:tabs>
          <w:tab w:val="num" w:pos="1440"/>
        </w:tabs>
        <w:ind w:left="1440" w:hanging="360"/>
      </w:pPr>
      <w:rPr>
        <w:rFonts w:ascii="Times New Roman" w:hAnsi="Times New Roman" w:hint="default"/>
      </w:rPr>
    </w:lvl>
    <w:lvl w:ilvl="2" w:tplc="730CEE02" w:tentative="1">
      <w:start w:val="1"/>
      <w:numFmt w:val="bullet"/>
      <w:lvlText w:val="•"/>
      <w:lvlJc w:val="left"/>
      <w:pPr>
        <w:tabs>
          <w:tab w:val="num" w:pos="2160"/>
        </w:tabs>
        <w:ind w:left="2160" w:hanging="360"/>
      </w:pPr>
      <w:rPr>
        <w:rFonts w:ascii="Times New Roman" w:hAnsi="Times New Roman" w:hint="default"/>
      </w:rPr>
    </w:lvl>
    <w:lvl w:ilvl="3" w:tplc="71FC3152" w:tentative="1">
      <w:start w:val="1"/>
      <w:numFmt w:val="bullet"/>
      <w:lvlText w:val="•"/>
      <w:lvlJc w:val="left"/>
      <w:pPr>
        <w:tabs>
          <w:tab w:val="num" w:pos="2880"/>
        </w:tabs>
        <w:ind w:left="2880" w:hanging="360"/>
      </w:pPr>
      <w:rPr>
        <w:rFonts w:ascii="Times New Roman" w:hAnsi="Times New Roman" w:hint="default"/>
      </w:rPr>
    </w:lvl>
    <w:lvl w:ilvl="4" w:tplc="934C585C" w:tentative="1">
      <w:start w:val="1"/>
      <w:numFmt w:val="bullet"/>
      <w:lvlText w:val="•"/>
      <w:lvlJc w:val="left"/>
      <w:pPr>
        <w:tabs>
          <w:tab w:val="num" w:pos="3600"/>
        </w:tabs>
        <w:ind w:left="3600" w:hanging="360"/>
      </w:pPr>
      <w:rPr>
        <w:rFonts w:ascii="Times New Roman" w:hAnsi="Times New Roman" w:hint="default"/>
      </w:rPr>
    </w:lvl>
    <w:lvl w:ilvl="5" w:tplc="4BA0BE32" w:tentative="1">
      <w:start w:val="1"/>
      <w:numFmt w:val="bullet"/>
      <w:lvlText w:val="•"/>
      <w:lvlJc w:val="left"/>
      <w:pPr>
        <w:tabs>
          <w:tab w:val="num" w:pos="4320"/>
        </w:tabs>
        <w:ind w:left="4320" w:hanging="360"/>
      </w:pPr>
      <w:rPr>
        <w:rFonts w:ascii="Times New Roman" w:hAnsi="Times New Roman" w:hint="default"/>
      </w:rPr>
    </w:lvl>
    <w:lvl w:ilvl="6" w:tplc="23805F7C" w:tentative="1">
      <w:start w:val="1"/>
      <w:numFmt w:val="bullet"/>
      <w:lvlText w:val="•"/>
      <w:lvlJc w:val="left"/>
      <w:pPr>
        <w:tabs>
          <w:tab w:val="num" w:pos="5040"/>
        </w:tabs>
        <w:ind w:left="5040" w:hanging="360"/>
      </w:pPr>
      <w:rPr>
        <w:rFonts w:ascii="Times New Roman" w:hAnsi="Times New Roman" w:hint="default"/>
      </w:rPr>
    </w:lvl>
    <w:lvl w:ilvl="7" w:tplc="78A2739A" w:tentative="1">
      <w:start w:val="1"/>
      <w:numFmt w:val="bullet"/>
      <w:lvlText w:val="•"/>
      <w:lvlJc w:val="left"/>
      <w:pPr>
        <w:tabs>
          <w:tab w:val="num" w:pos="5760"/>
        </w:tabs>
        <w:ind w:left="5760" w:hanging="360"/>
      </w:pPr>
      <w:rPr>
        <w:rFonts w:ascii="Times New Roman" w:hAnsi="Times New Roman" w:hint="default"/>
      </w:rPr>
    </w:lvl>
    <w:lvl w:ilvl="8" w:tplc="55CAB36A"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0"/>
  </w:num>
  <w:num w:numId="3">
    <w:abstractNumId w:val="0"/>
  </w:num>
  <w:num w:numId="4">
    <w:abstractNumId w:val="7"/>
  </w:num>
  <w:num w:numId="5">
    <w:abstractNumId w:val="4"/>
  </w:num>
  <w:num w:numId="6">
    <w:abstractNumId w:val="9"/>
  </w:num>
  <w:num w:numId="7">
    <w:abstractNumId w:val="3"/>
  </w:num>
  <w:num w:numId="8">
    <w:abstractNumId w:val="2"/>
  </w:num>
  <w:num w:numId="9">
    <w:abstractNumId w:val="6"/>
  </w:num>
  <w:num w:numId="10">
    <w:abstractNumId w:val="12"/>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1"/>
    <w:rsid w:val="00001481"/>
    <w:rsid w:val="00024960"/>
    <w:rsid w:val="00036449"/>
    <w:rsid w:val="000F7FDF"/>
    <w:rsid w:val="001218CD"/>
    <w:rsid w:val="00144DEB"/>
    <w:rsid w:val="002569BD"/>
    <w:rsid w:val="00312056"/>
    <w:rsid w:val="003748B1"/>
    <w:rsid w:val="00435C05"/>
    <w:rsid w:val="004F72D6"/>
    <w:rsid w:val="00504092"/>
    <w:rsid w:val="005E4A62"/>
    <w:rsid w:val="005E4F73"/>
    <w:rsid w:val="00647DCA"/>
    <w:rsid w:val="007071D3"/>
    <w:rsid w:val="0071664F"/>
    <w:rsid w:val="00724F9D"/>
    <w:rsid w:val="008178F1"/>
    <w:rsid w:val="008847D3"/>
    <w:rsid w:val="00895B1B"/>
    <w:rsid w:val="008B25EF"/>
    <w:rsid w:val="008C04C5"/>
    <w:rsid w:val="00A62731"/>
    <w:rsid w:val="00AE0F46"/>
    <w:rsid w:val="00AE1205"/>
    <w:rsid w:val="00B46634"/>
    <w:rsid w:val="00B769D6"/>
    <w:rsid w:val="00B83CEB"/>
    <w:rsid w:val="00BF1F76"/>
    <w:rsid w:val="00C36424"/>
    <w:rsid w:val="00D112EB"/>
    <w:rsid w:val="00D26BCF"/>
    <w:rsid w:val="00D37A88"/>
    <w:rsid w:val="00D543EB"/>
    <w:rsid w:val="00D677F1"/>
    <w:rsid w:val="00D91FBE"/>
    <w:rsid w:val="00DB66B1"/>
    <w:rsid w:val="00DB7C49"/>
    <w:rsid w:val="00DF1F3C"/>
    <w:rsid w:val="00DF3F76"/>
    <w:rsid w:val="00E31094"/>
    <w:rsid w:val="00ED3D03"/>
    <w:rsid w:val="00F2612D"/>
    <w:rsid w:val="00F27558"/>
    <w:rsid w:val="00F9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1E27"/>
  <w15:chartTrackingRefBased/>
  <w15:docId w15:val="{10B999D1-B712-4650-B6A0-4F40F9A3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7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0F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056"/>
    <w:rPr>
      <w:color w:val="808080"/>
    </w:rPr>
  </w:style>
  <w:style w:type="character" w:customStyle="1" w:styleId="Heading1Char">
    <w:name w:val="Heading 1 Char"/>
    <w:basedOn w:val="DefaultParagraphFont"/>
    <w:link w:val="Heading1"/>
    <w:uiPriority w:val="9"/>
    <w:rsid w:val="00D677F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77F1"/>
    <w:pPr>
      <w:spacing w:after="200" w:line="276" w:lineRule="auto"/>
      <w:ind w:left="720"/>
      <w:contextualSpacing/>
    </w:pPr>
  </w:style>
  <w:style w:type="character" w:customStyle="1" w:styleId="Heading2Char">
    <w:name w:val="Heading 2 Char"/>
    <w:basedOn w:val="DefaultParagraphFont"/>
    <w:link w:val="Heading2"/>
    <w:uiPriority w:val="9"/>
    <w:rsid w:val="00AE0F46"/>
    <w:rPr>
      <w:rFonts w:asciiTheme="majorHAnsi" w:eastAsiaTheme="majorEastAsia" w:hAnsiTheme="majorHAnsi" w:cstheme="majorBidi"/>
      <w:color w:val="2F5496" w:themeColor="accent1" w:themeShade="BF"/>
      <w:sz w:val="26"/>
      <w:szCs w:val="26"/>
    </w:rPr>
  </w:style>
  <w:style w:type="character" w:customStyle="1" w:styleId="Style1">
    <w:name w:val="Style1"/>
    <w:basedOn w:val="DefaultParagraphFont"/>
    <w:uiPriority w:val="1"/>
    <w:rsid w:val="00B769D6"/>
    <w:rPr>
      <w:rFonts w:ascii="Arial" w:hAnsi="Arial"/>
      <w:sz w:val="22"/>
    </w:rPr>
  </w:style>
  <w:style w:type="paragraph" w:styleId="BalloonText">
    <w:name w:val="Balloon Text"/>
    <w:basedOn w:val="Normal"/>
    <w:link w:val="BalloonTextChar"/>
    <w:uiPriority w:val="99"/>
    <w:semiHidden/>
    <w:unhideWhenUsed/>
    <w:rsid w:val="00817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433">
      <w:bodyDiv w:val="1"/>
      <w:marLeft w:val="0"/>
      <w:marRight w:val="0"/>
      <w:marTop w:val="0"/>
      <w:marBottom w:val="0"/>
      <w:divBdr>
        <w:top w:val="none" w:sz="0" w:space="0" w:color="auto"/>
        <w:left w:val="none" w:sz="0" w:space="0" w:color="auto"/>
        <w:bottom w:val="none" w:sz="0" w:space="0" w:color="auto"/>
        <w:right w:val="none" w:sz="0" w:space="0" w:color="auto"/>
      </w:divBdr>
      <w:divsChild>
        <w:div w:id="1159927062">
          <w:marLeft w:val="547"/>
          <w:marRight w:val="0"/>
          <w:marTop w:val="0"/>
          <w:marBottom w:val="0"/>
          <w:divBdr>
            <w:top w:val="none" w:sz="0" w:space="0" w:color="auto"/>
            <w:left w:val="none" w:sz="0" w:space="0" w:color="auto"/>
            <w:bottom w:val="none" w:sz="0" w:space="0" w:color="auto"/>
            <w:right w:val="none" w:sz="0" w:space="0" w:color="auto"/>
          </w:divBdr>
        </w:div>
      </w:divsChild>
    </w:div>
    <w:div w:id="278420786">
      <w:bodyDiv w:val="1"/>
      <w:marLeft w:val="0"/>
      <w:marRight w:val="0"/>
      <w:marTop w:val="0"/>
      <w:marBottom w:val="0"/>
      <w:divBdr>
        <w:top w:val="none" w:sz="0" w:space="0" w:color="auto"/>
        <w:left w:val="none" w:sz="0" w:space="0" w:color="auto"/>
        <w:bottom w:val="none" w:sz="0" w:space="0" w:color="auto"/>
        <w:right w:val="none" w:sz="0" w:space="0" w:color="auto"/>
      </w:divBdr>
      <w:divsChild>
        <w:div w:id="1459688063">
          <w:marLeft w:val="547"/>
          <w:marRight w:val="0"/>
          <w:marTop w:val="0"/>
          <w:marBottom w:val="0"/>
          <w:divBdr>
            <w:top w:val="none" w:sz="0" w:space="0" w:color="auto"/>
            <w:left w:val="none" w:sz="0" w:space="0" w:color="auto"/>
            <w:bottom w:val="none" w:sz="0" w:space="0" w:color="auto"/>
            <w:right w:val="none" w:sz="0" w:space="0" w:color="auto"/>
          </w:divBdr>
        </w:div>
      </w:divsChild>
    </w:div>
    <w:div w:id="646133659">
      <w:bodyDiv w:val="1"/>
      <w:marLeft w:val="0"/>
      <w:marRight w:val="0"/>
      <w:marTop w:val="0"/>
      <w:marBottom w:val="0"/>
      <w:divBdr>
        <w:top w:val="none" w:sz="0" w:space="0" w:color="auto"/>
        <w:left w:val="none" w:sz="0" w:space="0" w:color="auto"/>
        <w:bottom w:val="none" w:sz="0" w:space="0" w:color="auto"/>
        <w:right w:val="none" w:sz="0" w:space="0" w:color="auto"/>
      </w:divBdr>
      <w:divsChild>
        <w:div w:id="167525725">
          <w:marLeft w:val="547"/>
          <w:marRight w:val="0"/>
          <w:marTop w:val="0"/>
          <w:marBottom w:val="0"/>
          <w:divBdr>
            <w:top w:val="none" w:sz="0" w:space="0" w:color="auto"/>
            <w:left w:val="none" w:sz="0" w:space="0" w:color="auto"/>
            <w:bottom w:val="none" w:sz="0" w:space="0" w:color="auto"/>
            <w:right w:val="none" w:sz="0" w:space="0" w:color="auto"/>
          </w:divBdr>
        </w:div>
      </w:divsChild>
    </w:div>
    <w:div w:id="742526016">
      <w:bodyDiv w:val="1"/>
      <w:marLeft w:val="0"/>
      <w:marRight w:val="0"/>
      <w:marTop w:val="0"/>
      <w:marBottom w:val="0"/>
      <w:divBdr>
        <w:top w:val="none" w:sz="0" w:space="0" w:color="auto"/>
        <w:left w:val="none" w:sz="0" w:space="0" w:color="auto"/>
        <w:bottom w:val="none" w:sz="0" w:space="0" w:color="auto"/>
        <w:right w:val="none" w:sz="0" w:space="0" w:color="auto"/>
      </w:divBdr>
      <w:divsChild>
        <w:div w:id="2067793922">
          <w:marLeft w:val="547"/>
          <w:marRight w:val="0"/>
          <w:marTop w:val="0"/>
          <w:marBottom w:val="0"/>
          <w:divBdr>
            <w:top w:val="none" w:sz="0" w:space="0" w:color="auto"/>
            <w:left w:val="none" w:sz="0" w:space="0" w:color="auto"/>
            <w:bottom w:val="none" w:sz="0" w:space="0" w:color="auto"/>
            <w:right w:val="none" w:sz="0" w:space="0" w:color="auto"/>
          </w:divBdr>
        </w:div>
      </w:divsChild>
    </w:div>
    <w:div w:id="1532182058">
      <w:bodyDiv w:val="1"/>
      <w:marLeft w:val="0"/>
      <w:marRight w:val="0"/>
      <w:marTop w:val="0"/>
      <w:marBottom w:val="0"/>
      <w:divBdr>
        <w:top w:val="none" w:sz="0" w:space="0" w:color="auto"/>
        <w:left w:val="none" w:sz="0" w:space="0" w:color="auto"/>
        <w:bottom w:val="none" w:sz="0" w:space="0" w:color="auto"/>
        <w:right w:val="none" w:sz="0" w:space="0" w:color="auto"/>
      </w:divBdr>
      <w:divsChild>
        <w:div w:id="543441800">
          <w:marLeft w:val="547"/>
          <w:marRight w:val="0"/>
          <w:marTop w:val="0"/>
          <w:marBottom w:val="0"/>
          <w:divBdr>
            <w:top w:val="none" w:sz="0" w:space="0" w:color="auto"/>
            <w:left w:val="none" w:sz="0" w:space="0" w:color="auto"/>
            <w:bottom w:val="none" w:sz="0" w:space="0" w:color="auto"/>
            <w:right w:val="none" w:sz="0" w:space="0" w:color="auto"/>
          </w:divBdr>
        </w:div>
      </w:divsChild>
    </w:div>
    <w:div w:id="1883008414">
      <w:bodyDiv w:val="1"/>
      <w:marLeft w:val="0"/>
      <w:marRight w:val="0"/>
      <w:marTop w:val="0"/>
      <w:marBottom w:val="0"/>
      <w:divBdr>
        <w:top w:val="none" w:sz="0" w:space="0" w:color="auto"/>
        <w:left w:val="none" w:sz="0" w:space="0" w:color="auto"/>
        <w:bottom w:val="none" w:sz="0" w:space="0" w:color="auto"/>
        <w:right w:val="none" w:sz="0" w:space="0" w:color="auto"/>
      </w:divBdr>
      <w:divsChild>
        <w:div w:id="1685403434">
          <w:marLeft w:val="547"/>
          <w:marRight w:val="0"/>
          <w:marTop w:val="0"/>
          <w:marBottom w:val="0"/>
          <w:divBdr>
            <w:top w:val="none" w:sz="0" w:space="0" w:color="auto"/>
            <w:left w:val="none" w:sz="0" w:space="0" w:color="auto"/>
            <w:bottom w:val="none" w:sz="0" w:space="0" w:color="auto"/>
            <w:right w:val="none" w:sz="0" w:space="0" w:color="auto"/>
          </w:divBdr>
        </w:div>
      </w:divsChild>
    </w:div>
    <w:div w:id="1930191947">
      <w:bodyDiv w:val="1"/>
      <w:marLeft w:val="0"/>
      <w:marRight w:val="0"/>
      <w:marTop w:val="0"/>
      <w:marBottom w:val="0"/>
      <w:divBdr>
        <w:top w:val="none" w:sz="0" w:space="0" w:color="auto"/>
        <w:left w:val="none" w:sz="0" w:space="0" w:color="auto"/>
        <w:bottom w:val="none" w:sz="0" w:space="0" w:color="auto"/>
        <w:right w:val="none" w:sz="0" w:space="0" w:color="auto"/>
      </w:divBdr>
      <w:divsChild>
        <w:div w:id="13960052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98583-1512-4194-BBBE-CBF91FB0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Whirlow</dc:creator>
  <cp:keywords/>
  <dc:description/>
  <cp:lastModifiedBy>David Whirlow</cp:lastModifiedBy>
  <cp:revision>10</cp:revision>
  <cp:lastPrinted>2019-02-21T18:03:00Z</cp:lastPrinted>
  <dcterms:created xsi:type="dcterms:W3CDTF">2019-02-21T18:30:00Z</dcterms:created>
  <dcterms:modified xsi:type="dcterms:W3CDTF">2019-02-21T19:20:00Z</dcterms:modified>
</cp:coreProperties>
</file>